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7F90" w14:textId="0604533D" w:rsidR="00553C01" w:rsidRPr="00A554A1" w:rsidRDefault="00553C01" w:rsidP="00331608">
      <w:pPr>
        <w:spacing w:after="0" w:line="240" w:lineRule="auto"/>
        <w:jc w:val="center"/>
        <w:textAlignment w:val="baseline"/>
        <w:rPr>
          <w:rFonts w:eastAsia="Arial" w:cstheme="minorHAnsi"/>
          <w:b/>
          <w:bCs/>
          <w:spacing w:val="1"/>
          <w:sz w:val="24"/>
          <w:szCs w:val="24"/>
          <w:lang w:val="en-US"/>
        </w:rPr>
      </w:pPr>
      <w:r w:rsidRPr="00A554A1">
        <w:rPr>
          <w:rFonts w:eastAsia="Arial" w:cstheme="minorHAnsi"/>
          <w:b/>
          <w:bCs/>
          <w:spacing w:val="1"/>
          <w:sz w:val="24"/>
          <w:szCs w:val="24"/>
          <w:lang w:val="en-US"/>
        </w:rPr>
        <w:t>ECOWAS</w:t>
      </w:r>
      <w:r w:rsidR="000C59FD" w:rsidRPr="00A554A1">
        <w:rPr>
          <w:rFonts w:eastAsia="Arial" w:cstheme="minorHAnsi"/>
          <w:b/>
          <w:bCs/>
          <w:spacing w:val="1"/>
          <w:sz w:val="24"/>
          <w:szCs w:val="24"/>
          <w:lang w:val="en-US"/>
        </w:rPr>
        <w:t xml:space="preserve"> Member States</w:t>
      </w:r>
      <w:r w:rsidRPr="00A554A1">
        <w:rPr>
          <w:rFonts w:eastAsia="Arial" w:cstheme="minorHAnsi"/>
          <w:b/>
          <w:bCs/>
          <w:spacing w:val="1"/>
          <w:sz w:val="24"/>
          <w:szCs w:val="24"/>
          <w:lang w:val="en-US"/>
        </w:rPr>
        <w:t xml:space="preserve"> pledge for the 34</w:t>
      </w:r>
      <w:r w:rsidRPr="00A554A1">
        <w:rPr>
          <w:rFonts w:eastAsia="Arial" w:cstheme="minorHAnsi"/>
          <w:b/>
          <w:bCs/>
          <w:spacing w:val="1"/>
          <w:sz w:val="24"/>
          <w:szCs w:val="24"/>
          <w:vertAlign w:val="superscript"/>
          <w:lang w:val="en-US"/>
        </w:rPr>
        <w:t>th</w:t>
      </w:r>
      <w:r w:rsidR="00A554A1" w:rsidRPr="00A554A1">
        <w:rPr>
          <w:rFonts w:eastAsia="Arial" w:cstheme="minorHAnsi"/>
          <w:b/>
          <w:bCs/>
          <w:spacing w:val="1"/>
          <w:sz w:val="24"/>
          <w:szCs w:val="24"/>
          <w:lang w:val="en-US"/>
        </w:rPr>
        <w:t xml:space="preserve"> </w:t>
      </w:r>
      <w:r w:rsidRPr="00A554A1">
        <w:rPr>
          <w:rFonts w:eastAsia="Arial" w:cstheme="minorHAnsi"/>
          <w:b/>
          <w:bCs/>
          <w:spacing w:val="1"/>
          <w:sz w:val="24"/>
          <w:szCs w:val="24"/>
          <w:lang w:val="en-US"/>
        </w:rPr>
        <w:t>International Conference</w:t>
      </w:r>
      <w:r w:rsidR="000C59FD" w:rsidRPr="00A554A1">
        <w:rPr>
          <w:rFonts w:eastAsia="Arial" w:cstheme="minorHAnsi"/>
          <w:b/>
          <w:bCs/>
          <w:spacing w:val="1"/>
          <w:sz w:val="24"/>
          <w:szCs w:val="24"/>
          <w:lang w:val="en-US"/>
        </w:rPr>
        <w:t xml:space="preserve"> of the Red Cross and Red Crescent</w:t>
      </w:r>
    </w:p>
    <w:p w14:paraId="1C948611" w14:textId="77777777" w:rsidR="00553C01" w:rsidRPr="00A554A1" w:rsidRDefault="00553C01" w:rsidP="00331608">
      <w:pPr>
        <w:spacing w:after="0" w:line="240" w:lineRule="auto"/>
        <w:jc w:val="both"/>
        <w:textAlignment w:val="baseline"/>
        <w:rPr>
          <w:rFonts w:eastAsia="Arial" w:cstheme="minorHAnsi"/>
          <w:spacing w:val="1"/>
          <w:lang w:val="en-US"/>
        </w:rPr>
      </w:pPr>
    </w:p>
    <w:p w14:paraId="08E7E9FC" w14:textId="77777777" w:rsidR="00553C01" w:rsidRPr="00A554A1" w:rsidRDefault="00553C01" w:rsidP="00331608">
      <w:pPr>
        <w:spacing w:after="0" w:line="240" w:lineRule="auto"/>
        <w:jc w:val="both"/>
        <w:textAlignment w:val="baseline"/>
        <w:rPr>
          <w:rFonts w:eastAsia="Arial" w:cstheme="minorHAnsi"/>
          <w:i/>
          <w:iCs/>
          <w:spacing w:val="1"/>
          <w:u w:val="single"/>
          <w:lang w:val="en-US"/>
        </w:rPr>
      </w:pPr>
      <w:r w:rsidRPr="00A554A1">
        <w:rPr>
          <w:rFonts w:eastAsia="Arial" w:cstheme="minorHAnsi"/>
          <w:i/>
          <w:iCs/>
          <w:spacing w:val="1"/>
          <w:u w:val="single"/>
          <w:lang w:val="en-US"/>
        </w:rPr>
        <w:t>Title of pledge</w:t>
      </w:r>
    </w:p>
    <w:p w14:paraId="440817AD" w14:textId="6CB7DD37" w:rsidR="00553C01" w:rsidRPr="00A554A1" w:rsidRDefault="000C59FD"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 xml:space="preserve">Promotion and </w:t>
      </w:r>
      <w:r w:rsidR="00EE6FF2" w:rsidRPr="00A554A1">
        <w:rPr>
          <w:rFonts w:eastAsia="Arial" w:cstheme="minorHAnsi"/>
          <w:spacing w:val="1"/>
          <w:lang w:val="en-US"/>
        </w:rPr>
        <w:t>I</w:t>
      </w:r>
      <w:r w:rsidR="00553C01" w:rsidRPr="00A554A1">
        <w:rPr>
          <w:rFonts w:eastAsia="Arial" w:cstheme="minorHAnsi"/>
          <w:spacing w:val="1"/>
          <w:lang w:val="en-US"/>
        </w:rPr>
        <w:t>mplementation of International Humanitarian Law (IHL) in West Africa</w:t>
      </w:r>
    </w:p>
    <w:p w14:paraId="05812B5B" w14:textId="77777777" w:rsidR="00553C01" w:rsidRPr="00A554A1" w:rsidRDefault="00553C01" w:rsidP="00331608">
      <w:pPr>
        <w:spacing w:after="0" w:line="240" w:lineRule="auto"/>
        <w:jc w:val="both"/>
        <w:textAlignment w:val="baseline"/>
        <w:rPr>
          <w:rFonts w:eastAsia="Arial" w:cstheme="minorHAnsi"/>
          <w:spacing w:val="1"/>
          <w:lang w:val="en-US"/>
        </w:rPr>
      </w:pPr>
    </w:p>
    <w:p w14:paraId="4768FDED" w14:textId="77777777" w:rsidR="00553C01" w:rsidRPr="00A554A1" w:rsidRDefault="00553C01" w:rsidP="00331608">
      <w:pPr>
        <w:spacing w:after="0" w:line="240" w:lineRule="auto"/>
        <w:jc w:val="both"/>
        <w:textAlignment w:val="baseline"/>
        <w:rPr>
          <w:rFonts w:eastAsia="Arial" w:cstheme="minorHAnsi"/>
          <w:i/>
          <w:iCs/>
          <w:spacing w:val="1"/>
          <w:u w:val="single"/>
          <w:lang w:val="en-US"/>
        </w:rPr>
      </w:pPr>
      <w:r w:rsidRPr="00A554A1">
        <w:rPr>
          <w:rFonts w:eastAsia="Arial" w:cstheme="minorHAnsi"/>
          <w:i/>
          <w:iCs/>
          <w:spacing w:val="1"/>
          <w:u w:val="single"/>
          <w:lang w:val="en-US"/>
        </w:rPr>
        <w:t>Type of pledge</w:t>
      </w:r>
    </w:p>
    <w:p w14:paraId="21E24BF6" w14:textId="77777777" w:rsidR="00553C01" w:rsidRPr="00A554A1" w:rsidRDefault="00553C01"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Specific</w:t>
      </w:r>
    </w:p>
    <w:p w14:paraId="0188CE33" w14:textId="77777777" w:rsidR="00553C01" w:rsidRDefault="00553C01" w:rsidP="00331608">
      <w:pPr>
        <w:spacing w:after="0" w:line="240" w:lineRule="auto"/>
        <w:jc w:val="both"/>
        <w:textAlignment w:val="baseline"/>
        <w:rPr>
          <w:rFonts w:eastAsia="Arial" w:cstheme="minorHAnsi"/>
          <w:spacing w:val="1"/>
          <w:lang w:val="en-US"/>
        </w:rPr>
      </w:pPr>
    </w:p>
    <w:p w14:paraId="361E006F" w14:textId="77777777" w:rsidR="00037639" w:rsidRPr="00A554A1" w:rsidRDefault="00037639" w:rsidP="00331608">
      <w:pPr>
        <w:spacing w:after="0" w:line="240" w:lineRule="auto"/>
        <w:jc w:val="both"/>
        <w:textAlignment w:val="baseline"/>
        <w:rPr>
          <w:rFonts w:eastAsia="Arial" w:cstheme="minorHAnsi"/>
          <w:spacing w:val="1"/>
          <w:lang w:val="en-US"/>
        </w:rPr>
      </w:pPr>
    </w:p>
    <w:p w14:paraId="785B25FC" w14:textId="77777777" w:rsidR="00553C01" w:rsidRPr="00A554A1" w:rsidRDefault="00553C01" w:rsidP="00331608">
      <w:pPr>
        <w:spacing w:after="0" w:line="240" w:lineRule="auto"/>
        <w:jc w:val="both"/>
        <w:textAlignment w:val="baseline"/>
        <w:rPr>
          <w:rFonts w:eastAsia="Arial" w:cstheme="minorHAnsi"/>
          <w:i/>
          <w:iCs/>
          <w:spacing w:val="1"/>
          <w:u w:val="single"/>
          <w:lang w:val="en-US"/>
        </w:rPr>
      </w:pPr>
      <w:r w:rsidRPr="00A554A1">
        <w:rPr>
          <w:rFonts w:eastAsia="Arial" w:cstheme="minorHAnsi"/>
          <w:i/>
          <w:iCs/>
          <w:spacing w:val="1"/>
          <w:u w:val="single"/>
          <w:lang w:val="en-US"/>
        </w:rPr>
        <w:t>Preamble</w:t>
      </w:r>
    </w:p>
    <w:p w14:paraId="5BCD1BDF" w14:textId="7E4A718F" w:rsidR="00553C01" w:rsidRPr="00A554A1" w:rsidRDefault="00553C01"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 xml:space="preserve">We, the </w:t>
      </w:r>
      <w:r w:rsidR="00EE6FF2" w:rsidRPr="00A554A1">
        <w:rPr>
          <w:rFonts w:eastAsia="Arial" w:cstheme="minorHAnsi"/>
          <w:spacing w:val="1"/>
          <w:lang w:val="en-US"/>
        </w:rPr>
        <w:t>M</w:t>
      </w:r>
      <w:r w:rsidRPr="00A554A1">
        <w:rPr>
          <w:rFonts w:eastAsia="Arial" w:cstheme="minorHAnsi"/>
          <w:spacing w:val="1"/>
          <w:lang w:val="en-US"/>
        </w:rPr>
        <w:t xml:space="preserve">ember </w:t>
      </w:r>
      <w:r w:rsidR="00EE6FF2" w:rsidRPr="00A554A1">
        <w:rPr>
          <w:rFonts w:eastAsia="Arial" w:cstheme="minorHAnsi"/>
          <w:spacing w:val="1"/>
          <w:lang w:val="en-US"/>
        </w:rPr>
        <w:t>S</w:t>
      </w:r>
      <w:r w:rsidRPr="00A554A1">
        <w:rPr>
          <w:rFonts w:eastAsia="Arial" w:cstheme="minorHAnsi"/>
          <w:spacing w:val="1"/>
          <w:lang w:val="en-US"/>
        </w:rPr>
        <w:t xml:space="preserve">tates of the Economic Community of West African States (ECOWAS), aware of our responsibility in promoting and effectively implementing IHL in the region, reaffirm our commitment to protecting populations affected by armed conflicts. Having validated the ECOWAS Action Plan on IHL, we recognize the need to intensify our efforts to ensure the promotion, integration, </w:t>
      </w:r>
      <w:r w:rsidR="00725560" w:rsidRPr="00A554A1">
        <w:rPr>
          <w:rFonts w:eastAsia="Arial" w:cstheme="minorHAnsi"/>
          <w:spacing w:val="1"/>
          <w:lang w:val="en-US"/>
        </w:rPr>
        <w:t>implementation</w:t>
      </w:r>
      <w:r w:rsidR="00EE6FF2" w:rsidRPr="00A554A1">
        <w:rPr>
          <w:rFonts w:eastAsia="Arial" w:cstheme="minorHAnsi"/>
          <w:spacing w:val="1"/>
          <w:lang w:val="en-US"/>
        </w:rPr>
        <w:t>,</w:t>
      </w:r>
      <w:r w:rsidR="00725560" w:rsidRPr="00A554A1">
        <w:rPr>
          <w:rFonts w:eastAsia="Arial" w:cstheme="minorHAnsi"/>
          <w:spacing w:val="1"/>
          <w:lang w:val="en-US"/>
        </w:rPr>
        <w:t xml:space="preserve"> </w:t>
      </w:r>
      <w:r w:rsidRPr="00A554A1">
        <w:rPr>
          <w:rFonts w:eastAsia="Arial" w:cstheme="minorHAnsi"/>
          <w:spacing w:val="1"/>
          <w:lang w:val="en-US"/>
        </w:rPr>
        <w:t xml:space="preserve">and respect </w:t>
      </w:r>
      <w:r w:rsidR="00EE6FF2" w:rsidRPr="00A554A1">
        <w:rPr>
          <w:rFonts w:eastAsia="Arial" w:cstheme="minorHAnsi"/>
          <w:spacing w:val="1"/>
          <w:lang w:val="en-US"/>
        </w:rPr>
        <w:t>for</w:t>
      </w:r>
      <w:r w:rsidRPr="00A554A1">
        <w:rPr>
          <w:rFonts w:eastAsia="Arial" w:cstheme="minorHAnsi"/>
          <w:spacing w:val="1"/>
          <w:lang w:val="en-US"/>
        </w:rPr>
        <w:t xml:space="preserve"> IHL.</w:t>
      </w:r>
    </w:p>
    <w:p w14:paraId="7C727E8E" w14:textId="77777777" w:rsidR="00E619CE" w:rsidRPr="00A554A1" w:rsidRDefault="00E619CE" w:rsidP="00331608">
      <w:pPr>
        <w:spacing w:after="0" w:line="240" w:lineRule="auto"/>
        <w:jc w:val="both"/>
        <w:textAlignment w:val="baseline"/>
        <w:rPr>
          <w:rFonts w:eastAsia="Arial" w:cstheme="minorHAnsi"/>
          <w:spacing w:val="1"/>
          <w:lang w:val="en-US"/>
        </w:rPr>
      </w:pPr>
    </w:p>
    <w:p w14:paraId="4D9ABE8A" w14:textId="0B1D5EFA" w:rsidR="00E619CE" w:rsidRPr="00A554A1" w:rsidRDefault="00E619CE"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This pledge has been developed as an outcome of the 20</w:t>
      </w:r>
      <w:r w:rsidRPr="00A554A1">
        <w:rPr>
          <w:rFonts w:eastAsia="Arial" w:cstheme="minorHAnsi"/>
          <w:spacing w:val="1"/>
          <w:vertAlign w:val="superscript"/>
          <w:lang w:val="en-US"/>
        </w:rPr>
        <w:t>th</w:t>
      </w:r>
      <w:r w:rsidRPr="00A554A1">
        <w:rPr>
          <w:rFonts w:eastAsia="Arial" w:cstheme="minorHAnsi"/>
          <w:spacing w:val="1"/>
          <w:lang w:val="en-US"/>
        </w:rPr>
        <w:t xml:space="preserve"> ICRC-ECOWAS annual review meeting on the implementation of IHL in West Africa</w:t>
      </w:r>
      <w:r w:rsidR="00EE6FF2" w:rsidRPr="00A554A1">
        <w:rPr>
          <w:rFonts w:eastAsia="Arial" w:cstheme="minorHAnsi"/>
          <w:spacing w:val="1"/>
          <w:lang w:val="en-US"/>
        </w:rPr>
        <w:t xml:space="preserve"> which was held in Abuja (Nigeria) </w:t>
      </w:r>
      <w:r w:rsidR="00EE6FF2" w:rsidRPr="00A554A1">
        <w:rPr>
          <w:rFonts w:cstheme="minorHAnsi"/>
          <w:bCs/>
          <w:lang w:val="en-US"/>
        </w:rPr>
        <w:t>from September 24 to 26, 2024</w:t>
      </w:r>
      <w:r w:rsidRPr="00A554A1">
        <w:rPr>
          <w:rFonts w:eastAsia="Arial" w:cstheme="minorHAnsi"/>
          <w:spacing w:val="1"/>
          <w:lang w:val="en-US"/>
        </w:rPr>
        <w:t xml:space="preserve">. </w:t>
      </w:r>
    </w:p>
    <w:p w14:paraId="66B331F8" w14:textId="77777777" w:rsidR="00553C01" w:rsidRDefault="00553C01" w:rsidP="00331608">
      <w:pPr>
        <w:spacing w:after="0" w:line="240" w:lineRule="auto"/>
        <w:jc w:val="both"/>
        <w:textAlignment w:val="baseline"/>
        <w:rPr>
          <w:rFonts w:eastAsia="Arial" w:cstheme="minorHAnsi"/>
          <w:spacing w:val="1"/>
          <w:lang w:val="en-US"/>
        </w:rPr>
      </w:pPr>
    </w:p>
    <w:p w14:paraId="2FF08878" w14:textId="77777777" w:rsidR="00037639" w:rsidRPr="00A554A1" w:rsidRDefault="00037639" w:rsidP="00331608">
      <w:pPr>
        <w:spacing w:after="0" w:line="240" w:lineRule="auto"/>
        <w:jc w:val="both"/>
        <w:textAlignment w:val="baseline"/>
        <w:rPr>
          <w:rFonts w:eastAsia="Arial" w:cstheme="minorHAnsi"/>
          <w:spacing w:val="1"/>
          <w:lang w:val="en-US"/>
        </w:rPr>
      </w:pPr>
    </w:p>
    <w:p w14:paraId="0390EFE2" w14:textId="381CE33F" w:rsidR="00553C01" w:rsidRPr="00A554A1" w:rsidRDefault="00553C01" w:rsidP="00331608">
      <w:pPr>
        <w:spacing w:after="0" w:line="240" w:lineRule="auto"/>
        <w:jc w:val="both"/>
        <w:textAlignment w:val="baseline"/>
        <w:rPr>
          <w:rFonts w:eastAsia="Arial" w:cstheme="minorHAnsi"/>
          <w:i/>
          <w:iCs/>
          <w:spacing w:val="1"/>
          <w:u w:val="single"/>
          <w:lang w:val="en-US"/>
        </w:rPr>
      </w:pPr>
      <w:r w:rsidRPr="00A554A1">
        <w:rPr>
          <w:rFonts w:eastAsia="Arial" w:cstheme="minorHAnsi"/>
          <w:i/>
          <w:iCs/>
          <w:spacing w:val="1"/>
          <w:u w:val="single"/>
          <w:lang w:val="en-US"/>
        </w:rPr>
        <w:t xml:space="preserve">Pledge </w:t>
      </w:r>
    </w:p>
    <w:p w14:paraId="0F3ECC0E" w14:textId="77777777" w:rsidR="00E619CE" w:rsidRPr="00A554A1" w:rsidRDefault="00E619CE" w:rsidP="00331608">
      <w:pPr>
        <w:spacing w:after="0" w:line="240" w:lineRule="auto"/>
        <w:jc w:val="both"/>
        <w:textAlignment w:val="baseline"/>
        <w:rPr>
          <w:rFonts w:eastAsia="Arial" w:cstheme="minorHAnsi"/>
          <w:spacing w:val="1"/>
          <w:lang w:val="en-US"/>
        </w:rPr>
      </w:pPr>
    </w:p>
    <w:p w14:paraId="6A4F5D15" w14:textId="54CA0A23" w:rsidR="00553C01" w:rsidRPr="00A554A1" w:rsidRDefault="00553C01"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 xml:space="preserve">We, </w:t>
      </w:r>
      <w:r w:rsidR="00A92883" w:rsidRPr="00A554A1">
        <w:rPr>
          <w:rFonts w:eastAsia="Arial" w:cstheme="minorHAnsi"/>
          <w:spacing w:val="1"/>
          <w:lang w:val="en-US"/>
        </w:rPr>
        <w:t>ECOWAS</w:t>
      </w:r>
      <w:r w:rsidRPr="00A554A1">
        <w:rPr>
          <w:rFonts w:eastAsia="Arial" w:cstheme="minorHAnsi"/>
          <w:spacing w:val="1"/>
          <w:lang w:val="en-US"/>
        </w:rPr>
        <w:t xml:space="preserve"> </w:t>
      </w:r>
      <w:r w:rsidR="00A92883" w:rsidRPr="00A554A1">
        <w:rPr>
          <w:rFonts w:eastAsia="Arial" w:cstheme="minorHAnsi"/>
          <w:spacing w:val="1"/>
          <w:lang w:val="en-US"/>
        </w:rPr>
        <w:t>M</w:t>
      </w:r>
      <w:r w:rsidRPr="00A554A1">
        <w:rPr>
          <w:rFonts w:eastAsia="Arial" w:cstheme="minorHAnsi"/>
          <w:spacing w:val="1"/>
          <w:lang w:val="en-US"/>
        </w:rPr>
        <w:t xml:space="preserve">ember </w:t>
      </w:r>
      <w:r w:rsidR="00A92883" w:rsidRPr="00A554A1">
        <w:rPr>
          <w:rFonts w:eastAsia="Arial" w:cstheme="minorHAnsi"/>
          <w:spacing w:val="1"/>
          <w:lang w:val="en-US"/>
        </w:rPr>
        <w:t>S</w:t>
      </w:r>
      <w:r w:rsidRPr="00A554A1">
        <w:rPr>
          <w:rFonts w:eastAsia="Arial" w:cstheme="minorHAnsi"/>
          <w:spacing w:val="1"/>
          <w:lang w:val="en-US"/>
        </w:rPr>
        <w:t>tates, commit, for the period 2024-2028, to implementing the ECOWAS Action Plan on IHL. This commitment is part of a collective approach aimed at strengthening respect for IHL</w:t>
      </w:r>
      <w:r w:rsidR="00F8483E" w:rsidRPr="00A554A1">
        <w:rPr>
          <w:rFonts w:eastAsia="Arial" w:cstheme="minorHAnsi"/>
          <w:spacing w:val="1"/>
          <w:lang w:val="en-US"/>
        </w:rPr>
        <w:t xml:space="preserve"> in the region</w:t>
      </w:r>
      <w:r w:rsidRPr="00A554A1">
        <w:rPr>
          <w:rFonts w:eastAsia="Arial" w:cstheme="minorHAnsi"/>
          <w:spacing w:val="1"/>
          <w:lang w:val="en-US"/>
        </w:rPr>
        <w:t>.</w:t>
      </w:r>
    </w:p>
    <w:p w14:paraId="01B2E060" w14:textId="77777777" w:rsidR="00553C01" w:rsidRPr="00A554A1" w:rsidRDefault="00553C01" w:rsidP="00331608">
      <w:pPr>
        <w:spacing w:after="0" w:line="240" w:lineRule="auto"/>
        <w:jc w:val="both"/>
        <w:textAlignment w:val="baseline"/>
        <w:rPr>
          <w:rFonts w:eastAsia="Arial" w:cstheme="minorHAnsi"/>
          <w:spacing w:val="1"/>
          <w:lang w:val="en-US"/>
        </w:rPr>
      </w:pPr>
    </w:p>
    <w:p w14:paraId="46566C03" w14:textId="77777777" w:rsidR="00553C01" w:rsidRPr="00A554A1" w:rsidRDefault="00553C01" w:rsidP="00331608">
      <w:pPr>
        <w:spacing w:after="0" w:line="240" w:lineRule="auto"/>
        <w:jc w:val="both"/>
        <w:textAlignment w:val="baseline"/>
        <w:rPr>
          <w:rFonts w:eastAsia="Arial" w:cstheme="minorHAnsi"/>
          <w:spacing w:val="1"/>
          <w:lang w:val="en-US"/>
        </w:rPr>
      </w:pPr>
      <w:proofErr w:type="gramStart"/>
      <w:r w:rsidRPr="00A554A1">
        <w:rPr>
          <w:rFonts w:eastAsia="Arial" w:cstheme="minorHAnsi"/>
          <w:spacing w:val="1"/>
          <w:lang w:val="en-US"/>
        </w:rPr>
        <w:t>In particular, we</w:t>
      </w:r>
      <w:proofErr w:type="gramEnd"/>
      <w:r w:rsidRPr="00A554A1">
        <w:rPr>
          <w:rFonts w:eastAsia="Arial" w:cstheme="minorHAnsi"/>
          <w:spacing w:val="1"/>
          <w:lang w:val="en-US"/>
        </w:rPr>
        <w:t xml:space="preserve"> specifically commit to achieving the following strategic objectives:</w:t>
      </w:r>
    </w:p>
    <w:p w14:paraId="7C7A7E37" w14:textId="77777777" w:rsidR="00553C01" w:rsidRPr="00A554A1" w:rsidRDefault="00553C01" w:rsidP="00331608">
      <w:pPr>
        <w:spacing w:after="0" w:line="240" w:lineRule="auto"/>
        <w:jc w:val="both"/>
        <w:textAlignment w:val="baseline"/>
        <w:rPr>
          <w:rFonts w:eastAsia="Arial" w:cstheme="minorHAnsi"/>
          <w:spacing w:val="1"/>
          <w:lang w:val="en-US"/>
        </w:rPr>
      </w:pPr>
    </w:p>
    <w:p w14:paraId="0248EDA2" w14:textId="655BEAAD" w:rsidR="00553C01" w:rsidRPr="00A554A1" w:rsidRDefault="00553C01" w:rsidP="00331608">
      <w:pPr>
        <w:spacing w:after="0" w:line="240" w:lineRule="auto"/>
        <w:jc w:val="both"/>
        <w:textAlignment w:val="baseline"/>
        <w:rPr>
          <w:rFonts w:eastAsia="Arial" w:cstheme="minorHAnsi"/>
          <w:b/>
          <w:bCs/>
          <w:spacing w:val="1"/>
          <w:lang w:val="en-US"/>
        </w:rPr>
      </w:pPr>
      <w:r w:rsidRPr="00A554A1">
        <w:rPr>
          <w:rFonts w:eastAsia="Arial" w:cstheme="minorHAnsi"/>
          <w:b/>
          <w:bCs/>
          <w:spacing w:val="1"/>
          <w:lang w:val="en-US"/>
        </w:rPr>
        <w:t>1. Creation</w:t>
      </w:r>
      <w:r w:rsidR="00E619CE" w:rsidRPr="00A554A1">
        <w:rPr>
          <w:rFonts w:eastAsia="Arial" w:cstheme="minorHAnsi"/>
          <w:b/>
          <w:bCs/>
          <w:spacing w:val="1"/>
          <w:lang w:val="en-US"/>
        </w:rPr>
        <w:t xml:space="preserve">, </w:t>
      </w:r>
      <w:r w:rsidR="00611067" w:rsidRPr="00A554A1">
        <w:rPr>
          <w:rFonts w:eastAsia="Arial" w:cstheme="minorHAnsi"/>
          <w:b/>
          <w:bCs/>
          <w:spacing w:val="1"/>
          <w:lang w:val="en-US"/>
        </w:rPr>
        <w:t>R</w:t>
      </w:r>
      <w:r w:rsidRPr="00A554A1">
        <w:rPr>
          <w:rFonts w:eastAsia="Arial" w:cstheme="minorHAnsi"/>
          <w:b/>
          <w:bCs/>
          <w:spacing w:val="1"/>
          <w:lang w:val="en-US"/>
        </w:rPr>
        <w:t xml:space="preserve">eactivation </w:t>
      </w:r>
      <w:r w:rsidR="00E619CE" w:rsidRPr="00A554A1">
        <w:rPr>
          <w:rFonts w:eastAsia="Arial" w:cstheme="minorHAnsi"/>
          <w:b/>
          <w:bCs/>
          <w:spacing w:val="1"/>
          <w:lang w:val="en-US"/>
        </w:rPr>
        <w:t xml:space="preserve">and </w:t>
      </w:r>
      <w:r w:rsidR="00611067" w:rsidRPr="00A554A1">
        <w:rPr>
          <w:rFonts w:eastAsia="Arial" w:cstheme="minorHAnsi"/>
          <w:b/>
          <w:bCs/>
          <w:spacing w:val="1"/>
          <w:lang w:val="en-US"/>
        </w:rPr>
        <w:t>S</w:t>
      </w:r>
      <w:r w:rsidR="00E619CE" w:rsidRPr="00A554A1">
        <w:rPr>
          <w:rFonts w:eastAsia="Arial" w:cstheme="minorHAnsi"/>
          <w:b/>
          <w:bCs/>
          <w:spacing w:val="1"/>
          <w:lang w:val="en-US"/>
        </w:rPr>
        <w:t xml:space="preserve">trengthening </w:t>
      </w:r>
      <w:r w:rsidRPr="00A554A1">
        <w:rPr>
          <w:rFonts w:eastAsia="Arial" w:cstheme="minorHAnsi"/>
          <w:b/>
          <w:bCs/>
          <w:spacing w:val="1"/>
          <w:lang w:val="en-US"/>
        </w:rPr>
        <w:t>of National IHL Commissions</w:t>
      </w:r>
    </w:p>
    <w:p w14:paraId="42D117D3" w14:textId="2A58516B" w:rsidR="00553C01" w:rsidRPr="00A554A1" w:rsidRDefault="00553C01"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 xml:space="preserve">Each </w:t>
      </w:r>
      <w:r w:rsidR="00AA0B77" w:rsidRPr="00A554A1">
        <w:rPr>
          <w:rFonts w:eastAsia="Arial" w:cstheme="minorHAnsi"/>
          <w:spacing w:val="1"/>
          <w:lang w:val="en-US"/>
        </w:rPr>
        <w:t>M</w:t>
      </w:r>
      <w:r w:rsidRPr="00A554A1">
        <w:rPr>
          <w:rFonts w:eastAsia="Arial" w:cstheme="minorHAnsi"/>
          <w:spacing w:val="1"/>
          <w:lang w:val="en-US"/>
        </w:rPr>
        <w:t xml:space="preserve">ember </w:t>
      </w:r>
      <w:r w:rsidR="00AA0B77" w:rsidRPr="00A554A1">
        <w:rPr>
          <w:rFonts w:eastAsia="Arial" w:cstheme="minorHAnsi"/>
          <w:spacing w:val="1"/>
          <w:lang w:val="en-US"/>
        </w:rPr>
        <w:t>S</w:t>
      </w:r>
      <w:r w:rsidRPr="00A554A1">
        <w:rPr>
          <w:rFonts w:eastAsia="Arial" w:cstheme="minorHAnsi"/>
          <w:spacing w:val="1"/>
          <w:lang w:val="en-US"/>
        </w:rPr>
        <w:t xml:space="preserve">tate commits to creating or reactivating </w:t>
      </w:r>
      <w:r w:rsidR="006C4478" w:rsidRPr="00A554A1">
        <w:rPr>
          <w:rFonts w:eastAsia="Arial" w:cstheme="minorHAnsi"/>
          <w:spacing w:val="1"/>
          <w:lang w:val="en-US"/>
        </w:rPr>
        <w:t xml:space="preserve">its </w:t>
      </w:r>
      <w:r w:rsidR="00AA0B77" w:rsidRPr="00A554A1">
        <w:rPr>
          <w:rFonts w:eastAsia="Arial" w:cstheme="minorHAnsi"/>
          <w:spacing w:val="1"/>
          <w:lang w:val="en-US"/>
        </w:rPr>
        <w:t>N</w:t>
      </w:r>
      <w:r w:rsidRPr="00A554A1">
        <w:rPr>
          <w:rFonts w:eastAsia="Arial" w:cstheme="minorHAnsi"/>
          <w:spacing w:val="1"/>
          <w:lang w:val="en-US"/>
        </w:rPr>
        <w:t xml:space="preserve">ational IHL </w:t>
      </w:r>
      <w:r w:rsidR="00AA0B77" w:rsidRPr="00A554A1">
        <w:rPr>
          <w:rFonts w:eastAsia="Arial" w:cstheme="minorHAnsi"/>
          <w:spacing w:val="1"/>
          <w:lang w:val="en-US"/>
        </w:rPr>
        <w:t>C</w:t>
      </w:r>
      <w:r w:rsidRPr="00A554A1">
        <w:rPr>
          <w:rFonts w:eastAsia="Arial" w:cstheme="minorHAnsi"/>
          <w:spacing w:val="1"/>
          <w:lang w:val="en-US"/>
        </w:rPr>
        <w:t>ommission</w:t>
      </w:r>
      <w:r w:rsidR="006C4478" w:rsidRPr="00A554A1">
        <w:rPr>
          <w:rFonts w:eastAsia="Arial" w:cstheme="minorHAnsi"/>
          <w:spacing w:val="1"/>
          <w:lang w:val="en-US"/>
        </w:rPr>
        <w:t xml:space="preserve"> </w:t>
      </w:r>
      <w:r w:rsidRPr="00A554A1">
        <w:rPr>
          <w:rFonts w:eastAsia="Arial" w:cstheme="minorHAnsi"/>
          <w:spacing w:val="1"/>
          <w:lang w:val="en-US"/>
        </w:rPr>
        <w:t>or inter-ministerial bod</w:t>
      </w:r>
      <w:r w:rsidR="006C4478" w:rsidRPr="00A554A1">
        <w:rPr>
          <w:rFonts w:eastAsia="Arial" w:cstheme="minorHAnsi"/>
          <w:spacing w:val="1"/>
          <w:lang w:val="en-US"/>
        </w:rPr>
        <w:t xml:space="preserve">y </w:t>
      </w:r>
      <w:r w:rsidRPr="00A554A1">
        <w:rPr>
          <w:rFonts w:eastAsia="Arial" w:cstheme="minorHAnsi"/>
          <w:spacing w:val="1"/>
          <w:lang w:val="en-US"/>
        </w:rPr>
        <w:t xml:space="preserve">responsible for IHL, </w:t>
      </w:r>
      <w:proofErr w:type="gramStart"/>
      <w:r w:rsidRPr="00A554A1">
        <w:rPr>
          <w:rFonts w:eastAsia="Arial" w:cstheme="minorHAnsi"/>
          <w:spacing w:val="1"/>
          <w:lang w:val="en-US"/>
        </w:rPr>
        <w:t>in order to</w:t>
      </w:r>
      <w:proofErr w:type="gramEnd"/>
      <w:r w:rsidRPr="00A554A1">
        <w:rPr>
          <w:rFonts w:eastAsia="Arial" w:cstheme="minorHAnsi"/>
          <w:spacing w:val="1"/>
          <w:lang w:val="en-US"/>
        </w:rPr>
        <w:t xml:space="preserve"> effectively advise and support </w:t>
      </w:r>
      <w:r w:rsidR="00AA0B77" w:rsidRPr="00A554A1">
        <w:rPr>
          <w:rFonts w:eastAsia="Arial" w:cstheme="minorHAnsi"/>
          <w:spacing w:val="1"/>
          <w:lang w:val="en-US"/>
        </w:rPr>
        <w:t xml:space="preserve">the </w:t>
      </w:r>
      <w:r w:rsidRPr="00A554A1">
        <w:rPr>
          <w:rFonts w:eastAsia="Arial" w:cstheme="minorHAnsi"/>
          <w:spacing w:val="1"/>
          <w:lang w:val="en-US"/>
        </w:rPr>
        <w:t>government</w:t>
      </w:r>
      <w:r w:rsidR="00AA0B77" w:rsidRPr="00A554A1">
        <w:rPr>
          <w:rFonts w:eastAsia="Arial" w:cstheme="minorHAnsi"/>
          <w:spacing w:val="1"/>
          <w:lang w:val="en-US"/>
        </w:rPr>
        <w:t xml:space="preserve"> </w:t>
      </w:r>
      <w:r w:rsidRPr="00A554A1">
        <w:rPr>
          <w:rFonts w:eastAsia="Arial" w:cstheme="minorHAnsi"/>
          <w:spacing w:val="1"/>
          <w:lang w:val="en-US"/>
        </w:rPr>
        <w:t xml:space="preserve">in implementing and promoting IHL. </w:t>
      </w:r>
      <w:r w:rsidR="0030761D" w:rsidRPr="00A554A1">
        <w:rPr>
          <w:rFonts w:eastAsia="Arial" w:cstheme="minorHAnsi"/>
          <w:spacing w:val="1"/>
          <w:lang w:val="en-US"/>
        </w:rPr>
        <w:t xml:space="preserve">Furthermore, we commit to strengthening the work of those that are already established. </w:t>
      </w:r>
    </w:p>
    <w:p w14:paraId="6A8BC76E" w14:textId="77777777" w:rsidR="00553C01" w:rsidRPr="00A554A1" w:rsidRDefault="00553C01" w:rsidP="00331608">
      <w:pPr>
        <w:spacing w:after="0" w:line="240" w:lineRule="auto"/>
        <w:jc w:val="both"/>
        <w:textAlignment w:val="baseline"/>
        <w:rPr>
          <w:rFonts w:eastAsia="Arial" w:cstheme="minorHAnsi"/>
          <w:spacing w:val="1"/>
          <w:lang w:val="en-US"/>
        </w:rPr>
      </w:pPr>
    </w:p>
    <w:p w14:paraId="0F6EA646" w14:textId="77777777" w:rsidR="00553C01" w:rsidRPr="00A554A1" w:rsidRDefault="00553C01" w:rsidP="00331608">
      <w:pPr>
        <w:spacing w:after="0" w:line="240" w:lineRule="auto"/>
        <w:jc w:val="both"/>
        <w:textAlignment w:val="baseline"/>
        <w:rPr>
          <w:rFonts w:eastAsia="Arial" w:cstheme="minorHAnsi"/>
          <w:b/>
          <w:bCs/>
          <w:spacing w:val="1"/>
          <w:lang w:val="en-US"/>
        </w:rPr>
      </w:pPr>
      <w:r w:rsidRPr="00A554A1">
        <w:rPr>
          <w:rFonts w:eastAsia="Arial" w:cstheme="minorHAnsi"/>
          <w:b/>
          <w:bCs/>
          <w:spacing w:val="1"/>
          <w:lang w:val="en-US"/>
        </w:rPr>
        <w:t>2. Protection of Children and Schools in Armed Conflicts</w:t>
      </w:r>
    </w:p>
    <w:p w14:paraId="22ED80B5" w14:textId="4D0337B7" w:rsidR="00553C01" w:rsidRPr="00A554A1" w:rsidRDefault="00553C01"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 xml:space="preserve">We </w:t>
      </w:r>
      <w:r w:rsidR="00FC2CD3" w:rsidRPr="00A554A1">
        <w:rPr>
          <w:rFonts w:eastAsia="Arial" w:cstheme="minorHAnsi"/>
          <w:spacing w:val="1"/>
          <w:lang w:val="en-US"/>
        </w:rPr>
        <w:t>encourage the</w:t>
      </w:r>
      <w:r w:rsidR="009D0211" w:rsidRPr="00A554A1">
        <w:rPr>
          <w:rFonts w:eastAsia="Arial" w:cstheme="minorHAnsi"/>
          <w:spacing w:val="1"/>
          <w:lang w:val="en-US"/>
        </w:rPr>
        <w:t xml:space="preserve"> ratification / adhesion and national implementation of </w:t>
      </w:r>
      <w:r w:rsidRPr="00A554A1">
        <w:rPr>
          <w:rFonts w:eastAsia="Arial" w:cstheme="minorHAnsi"/>
          <w:spacing w:val="1"/>
          <w:lang w:val="en-US"/>
        </w:rPr>
        <w:t>treaties</w:t>
      </w:r>
      <w:r w:rsidR="009D0211" w:rsidRPr="00A554A1">
        <w:rPr>
          <w:rFonts w:eastAsia="Arial" w:cstheme="minorHAnsi"/>
          <w:spacing w:val="1"/>
          <w:lang w:val="en-US"/>
        </w:rPr>
        <w:t xml:space="preserve"> and declarations</w:t>
      </w:r>
      <w:r w:rsidRPr="00A554A1">
        <w:rPr>
          <w:rFonts w:eastAsia="Arial" w:cstheme="minorHAnsi"/>
          <w:spacing w:val="1"/>
          <w:lang w:val="en-US"/>
        </w:rPr>
        <w:t xml:space="preserve"> relating to </w:t>
      </w:r>
      <w:r w:rsidR="00FC2CD3" w:rsidRPr="00A554A1">
        <w:rPr>
          <w:rFonts w:eastAsia="Arial" w:cstheme="minorHAnsi"/>
          <w:spacing w:val="1"/>
          <w:lang w:val="en-US"/>
        </w:rPr>
        <w:t xml:space="preserve">the protection of children </w:t>
      </w:r>
      <w:r w:rsidRPr="00A554A1">
        <w:rPr>
          <w:rFonts w:eastAsia="Arial" w:cstheme="minorHAnsi"/>
          <w:spacing w:val="1"/>
          <w:lang w:val="en-US"/>
        </w:rPr>
        <w:t>in armed conflict</w:t>
      </w:r>
      <w:r w:rsidR="00FC2CD3" w:rsidRPr="00A554A1">
        <w:rPr>
          <w:rFonts w:eastAsia="Arial" w:cstheme="minorHAnsi"/>
          <w:spacing w:val="1"/>
          <w:lang w:val="en-US"/>
        </w:rPr>
        <w:t xml:space="preserve">, including </w:t>
      </w:r>
      <w:r w:rsidRPr="00A554A1">
        <w:rPr>
          <w:rFonts w:eastAsia="Arial" w:cstheme="minorHAnsi"/>
          <w:spacing w:val="1"/>
          <w:lang w:val="en-US"/>
        </w:rPr>
        <w:t>the 1989 Convention on the Rights of the Child, its 2000 Optional Protocol</w:t>
      </w:r>
      <w:r w:rsidR="00491D71" w:rsidRPr="00A554A1">
        <w:rPr>
          <w:rFonts w:eastAsia="Arial" w:cstheme="minorHAnsi"/>
          <w:spacing w:val="1"/>
          <w:lang w:val="en-US"/>
        </w:rPr>
        <w:t xml:space="preserve"> on the involvement of children in armed conflict</w:t>
      </w:r>
      <w:r w:rsidR="009D0211" w:rsidRPr="00A554A1">
        <w:rPr>
          <w:rFonts w:eastAsia="Arial" w:cstheme="minorHAnsi"/>
          <w:spacing w:val="1"/>
          <w:lang w:val="en-US"/>
        </w:rPr>
        <w:t xml:space="preserve">, </w:t>
      </w:r>
      <w:r w:rsidR="00FC2CD3" w:rsidRPr="00A554A1">
        <w:rPr>
          <w:rFonts w:eastAsia="Arial" w:cstheme="minorHAnsi"/>
          <w:spacing w:val="1"/>
          <w:lang w:val="en-US"/>
        </w:rPr>
        <w:t xml:space="preserve">and </w:t>
      </w:r>
      <w:r w:rsidR="009D0211" w:rsidRPr="00A554A1">
        <w:rPr>
          <w:rFonts w:eastAsia="Arial" w:cstheme="minorHAnsi"/>
          <w:spacing w:val="1"/>
          <w:lang w:val="en-US"/>
        </w:rPr>
        <w:t>the Paris Principle</w:t>
      </w:r>
      <w:r w:rsidR="008524BC">
        <w:rPr>
          <w:rFonts w:eastAsia="Arial" w:cstheme="minorHAnsi"/>
          <w:spacing w:val="1"/>
          <w:lang w:val="en-US"/>
        </w:rPr>
        <w:t>s</w:t>
      </w:r>
      <w:r w:rsidR="009D0211" w:rsidRPr="00A554A1">
        <w:rPr>
          <w:rFonts w:eastAsia="Arial" w:cstheme="minorHAnsi"/>
          <w:spacing w:val="1"/>
          <w:lang w:val="en-US"/>
        </w:rPr>
        <w:t xml:space="preserve"> on Children Associated with Armed Forces or Armed Groups</w:t>
      </w:r>
      <w:r w:rsidRPr="00A554A1">
        <w:rPr>
          <w:rFonts w:eastAsia="Arial" w:cstheme="minorHAnsi"/>
          <w:spacing w:val="1"/>
          <w:lang w:val="en-US"/>
        </w:rPr>
        <w:t xml:space="preserve">. </w:t>
      </w:r>
    </w:p>
    <w:p w14:paraId="0C6F58DA" w14:textId="77777777" w:rsidR="00553C01" w:rsidRPr="00A554A1" w:rsidRDefault="00553C01" w:rsidP="00331608">
      <w:pPr>
        <w:spacing w:after="0" w:line="240" w:lineRule="auto"/>
        <w:jc w:val="both"/>
        <w:textAlignment w:val="baseline"/>
        <w:rPr>
          <w:rFonts w:eastAsia="Arial" w:cstheme="minorHAnsi"/>
          <w:spacing w:val="1"/>
          <w:lang w:val="en-US"/>
        </w:rPr>
      </w:pPr>
    </w:p>
    <w:p w14:paraId="02F2830A" w14:textId="76BB0B51" w:rsidR="0026716C" w:rsidRPr="00A554A1" w:rsidRDefault="00553C01"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 xml:space="preserve">Furthermore, </w:t>
      </w:r>
      <w:r w:rsidR="00611067" w:rsidRPr="00A554A1">
        <w:rPr>
          <w:rFonts w:eastAsia="Arial" w:cstheme="minorHAnsi"/>
          <w:spacing w:val="1"/>
          <w:lang w:val="en-US"/>
        </w:rPr>
        <w:t>we encourage States that have not yet done so to sign the Safe School Declaration and to promote its effective implementation</w:t>
      </w:r>
      <w:r w:rsidR="0026716C" w:rsidRPr="00A554A1">
        <w:rPr>
          <w:rFonts w:eastAsia="Arial" w:cstheme="minorHAnsi"/>
          <w:spacing w:val="1"/>
          <w:lang w:val="en-US"/>
        </w:rPr>
        <w:t xml:space="preserve"> with a view to improve the protection of education in situation of armed conflicts.</w:t>
      </w:r>
    </w:p>
    <w:p w14:paraId="58557AFF" w14:textId="77777777" w:rsidR="00553C01" w:rsidRPr="00A554A1" w:rsidRDefault="00553C01" w:rsidP="00331608">
      <w:pPr>
        <w:spacing w:after="0" w:line="240" w:lineRule="auto"/>
        <w:jc w:val="both"/>
        <w:textAlignment w:val="baseline"/>
        <w:rPr>
          <w:rFonts w:eastAsia="Arial" w:cstheme="minorHAnsi"/>
          <w:spacing w:val="1"/>
          <w:lang w:val="en-US"/>
        </w:rPr>
      </w:pPr>
    </w:p>
    <w:p w14:paraId="625C72F5" w14:textId="77777777" w:rsidR="00553C01" w:rsidRPr="00A554A1" w:rsidRDefault="00553C01" w:rsidP="00331608">
      <w:pPr>
        <w:spacing w:after="0" w:line="240" w:lineRule="auto"/>
        <w:jc w:val="both"/>
        <w:textAlignment w:val="baseline"/>
        <w:rPr>
          <w:rFonts w:eastAsia="Arial" w:cstheme="minorHAnsi"/>
          <w:b/>
          <w:bCs/>
          <w:spacing w:val="1"/>
          <w:lang w:val="en-US"/>
        </w:rPr>
      </w:pPr>
      <w:r w:rsidRPr="00A554A1">
        <w:rPr>
          <w:rFonts w:eastAsia="Arial" w:cstheme="minorHAnsi"/>
          <w:b/>
          <w:bCs/>
          <w:spacing w:val="1"/>
          <w:lang w:val="en-US"/>
        </w:rPr>
        <w:t>3. Humanitarian Access</w:t>
      </w:r>
    </w:p>
    <w:p w14:paraId="0FB3178B" w14:textId="5D29174A" w:rsidR="00553C01" w:rsidRPr="00A554A1" w:rsidRDefault="00553C01"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 xml:space="preserve">We commit to ensuring rapid, safe, and unimpeded access </w:t>
      </w:r>
      <w:r w:rsidR="0030761D" w:rsidRPr="00A554A1">
        <w:rPr>
          <w:rFonts w:eastAsia="Arial" w:cstheme="minorHAnsi"/>
          <w:spacing w:val="1"/>
          <w:lang w:val="en-US"/>
        </w:rPr>
        <w:t xml:space="preserve">by impartial humanitarian actors </w:t>
      </w:r>
      <w:r w:rsidRPr="00A554A1">
        <w:rPr>
          <w:rFonts w:eastAsia="Arial" w:cstheme="minorHAnsi"/>
          <w:spacing w:val="1"/>
          <w:lang w:val="en-US"/>
        </w:rPr>
        <w:t xml:space="preserve">to </w:t>
      </w:r>
      <w:r w:rsidR="00A90081" w:rsidRPr="00A554A1">
        <w:rPr>
          <w:rFonts w:eastAsia="Arial" w:cstheme="minorHAnsi"/>
          <w:spacing w:val="1"/>
          <w:lang w:val="en-US"/>
        </w:rPr>
        <w:t xml:space="preserve">all </w:t>
      </w:r>
      <w:r w:rsidRPr="00A554A1">
        <w:rPr>
          <w:rFonts w:eastAsia="Arial" w:cstheme="minorHAnsi"/>
          <w:spacing w:val="1"/>
          <w:lang w:val="en-US"/>
        </w:rPr>
        <w:t xml:space="preserve">civilians affected by </w:t>
      </w:r>
      <w:r w:rsidR="0030761D" w:rsidRPr="00A554A1">
        <w:rPr>
          <w:rFonts w:eastAsia="Arial" w:cstheme="minorHAnsi"/>
          <w:spacing w:val="1"/>
          <w:lang w:val="en-US"/>
        </w:rPr>
        <w:t xml:space="preserve">armed </w:t>
      </w:r>
      <w:r w:rsidRPr="00A554A1">
        <w:rPr>
          <w:rFonts w:eastAsia="Arial" w:cstheme="minorHAnsi"/>
          <w:spacing w:val="1"/>
          <w:lang w:val="en-US"/>
        </w:rPr>
        <w:t>conflicts</w:t>
      </w:r>
      <w:r w:rsidR="008524BC">
        <w:rPr>
          <w:rFonts w:eastAsia="Arial" w:cstheme="minorHAnsi"/>
          <w:spacing w:val="1"/>
          <w:lang w:val="en-US"/>
        </w:rPr>
        <w:t xml:space="preserve"> and other situations of violence</w:t>
      </w:r>
      <w:r w:rsidRPr="00A554A1">
        <w:rPr>
          <w:rFonts w:eastAsia="Arial" w:cstheme="minorHAnsi"/>
          <w:spacing w:val="1"/>
          <w:lang w:val="en-US"/>
        </w:rPr>
        <w:t xml:space="preserve">. We pledge to provide the necessary consent for </w:t>
      </w:r>
      <w:r w:rsidR="0030761D" w:rsidRPr="00A554A1">
        <w:rPr>
          <w:rFonts w:eastAsia="Arial" w:cstheme="minorHAnsi"/>
          <w:spacing w:val="1"/>
          <w:lang w:val="en-US"/>
        </w:rPr>
        <w:t xml:space="preserve">these </w:t>
      </w:r>
      <w:r w:rsidRPr="00A554A1">
        <w:rPr>
          <w:rFonts w:eastAsia="Arial" w:cstheme="minorHAnsi"/>
          <w:spacing w:val="1"/>
          <w:lang w:val="en-US"/>
        </w:rPr>
        <w:t xml:space="preserve">humanitarian operations </w:t>
      </w:r>
      <w:r w:rsidR="00B728DC" w:rsidRPr="00A554A1">
        <w:rPr>
          <w:rFonts w:cstheme="minorHAnsi"/>
          <w:lang w:val="en-US"/>
        </w:rPr>
        <w:t xml:space="preserve">in a manner consistent with relevant provisions </w:t>
      </w:r>
      <w:r w:rsidR="00B728DC" w:rsidRPr="00A554A1">
        <w:rPr>
          <w:rFonts w:cstheme="minorHAnsi"/>
          <w:lang w:val="en-US"/>
        </w:rPr>
        <w:lastRenderedPageBreak/>
        <w:t>of IHL</w:t>
      </w:r>
      <w:r w:rsidR="0046319E" w:rsidRPr="00A554A1">
        <w:rPr>
          <w:rFonts w:cstheme="minorHAnsi"/>
          <w:lang w:val="en-US"/>
        </w:rPr>
        <w:t xml:space="preserve">, </w:t>
      </w:r>
      <w:r w:rsidRPr="00A554A1">
        <w:rPr>
          <w:rFonts w:eastAsia="Arial" w:cstheme="minorHAnsi"/>
          <w:spacing w:val="1"/>
          <w:lang w:val="en-US"/>
        </w:rPr>
        <w:t>to not arbitrarily delay or obstruct the delivery of aid</w:t>
      </w:r>
      <w:r w:rsidR="0046319E" w:rsidRPr="00A554A1">
        <w:rPr>
          <w:rFonts w:eastAsia="Arial" w:cstheme="minorHAnsi"/>
          <w:spacing w:val="1"/>
          <w:lang w:val="en-US"/>
        </w:rPr>
        <w:t xml:space="preserve"> and to support measures or initiatives to guarantee the safety of humanitarian workers</w:t>
      </w:r>
      <w:r w:rsidR="00B728DC" w:rsidRPr="00A554A1">
        <w:rPr>
          <w:rFonts w:cstheme="minorHAnsi"/>
          <w:lang w:val="en-US"/>
        </w:rPr>
        <w:t>.</w:t>
      </w:r>
    </w:p>
    <w:p w14:paraId="47D8DF7A" w14:textId="77777777" w:rsidR="00553C01" w:rsidRPr="00A554A1" w:rsidRDefault="00553C01" w:rsidP="00331608">
      <w:pPr>
        <w:spacing w:after="0" w:line="240" w:lineRule="auto"/>
        <w:jc w:val="both"/>
        <w:textAlignment w:val="baseline"/>
        <w:rPr>
          <w:rFonts w:eastAsia="Arial" w:cstheme="minorHAnsi"/>
          <w:spacing w:val="1"/>
          <w:lang w:val="en-US"/>
        </w:rPr>
      </w:pPr>
    </w:p>
    <w:p w14:paraId="6602375D" w14:textId="77777777" w:rsidR="00553C01" w:rsidRPr="00A554A1" w:rsidRDefault="00553C01" w:rsidP="00331608">
      <w:pPr>
        <w:spacing w:after="0" w:line="240" w:lineRule="auto"/>
        <w:jc w:val="both"/>
        <w:textAlignment w:val="baseline"/>
        <w:rPr>
          <w:rFonts w:eastAsia="Arial" w:cstheme="minorHAnsi"/>
          <w:b/>
          <w:bCs/>
          <w:spacing w:val="1"/>
          <w:lang w:val="en-US"/>
        </w:rPr>
      </w:pPr>
      <w:r w:rsidRPr="00A554A1">
        <w:rPr>
          <w:rFonts w:eastAsia="Arial" w:cstheme="minorHAnsi"/>
          <w:b/>
          <w:bCs/>
          <w:spacing w:val="1"/>
          <w:lang w:val="en-US"/>
        </w:rPr>
        <w:t>4. Autonomous Weapons Systems</w:t>
      </w:r>
    </w:p>
    <w:p w14:paraId="7E12E823" w14:textId="3BF04D73" w:rsidR="00553C01" w:rsidRPr="00A554A1" w:rsidRDefault="004F39A1"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 xml:space="preserve">In line with the </w:t>
      </w:r>
      <w:hyperlink r:id="rId10" w:history="1">
        <w:r w:rsidR="008E1CD9" w:rsidRPr="00A554A1">
          <w:rPr>
            <w:rStyle w:val="Hyperlink"/>
            <w:rFonts w:eastAsia="Arial" w:cstheme="minorHAnsi"/>
            <w:spacing w:val="1"/>
            <w:lang w:val="en-US"/>
          </w:rPr>
          <w:t>ECOWAS Freetown</w:t>
        </w:r>
        <w:r w:rsidRPr="00A554A1">
          <w:rPr>
            <w:rStyle w:val="Hyperlink"/>
            <w:rFonts w:eastAsia="Arial" w:cstheme="minorHAnsi"/>
            <w:spacing w:val="1"/>
            <w:lang w:val="en-US"/>
          </w:rPr>
          <w:t xml:space="preserve"> </w:t>
        </w:r>
        <w:r w:rsidR="008E1CD9" w:rsidRPr="00A554A1">
          <w:rPr>
            <w:rStyle w:val="Hyperlink"/>
            <w:rFonts w:eastAsia="Arial" w:cstheme="minorHAnsi"/>
            <w:spacing w:val="1"/>
            <w:lang w:val="en-US"/>
          </w:rPr>
          <w:t>Communiqué</w:t>
        </w:r>
      </w:hyperlink>
      <w:r w:rsidR="008E1CD9" w:rsidRPr="00A554A1">
        <w:rPr>
          <w:rFonts w:eastAsia="Arial" w:cstheme="minorHAnsi"/>
          <w:spacing w:val="1"/>
          <w:lang w:val="en-US"/>
        </w:rPr>
        <w:t>, w</w:t>
      </w:r>
      <w:r w:rsidR="00553C01" w:rsidRPr="00A554A1">
        <w:rPr>
          <w:rFonts w:eastAsia="Arial" w:cstheme="minorHAnsi"/>
          <w:spacing w:val="1"/>
          <w:lang w:val="en-US"/>
        </w:rPr>
        <w:t>e support the urgent need for negotiations to establish a legally binding instrument to regulate the use of autonomous weapons systems. This instrument should provide specific prohibitions and regulations in line with IHL rules and international human rights law while respecting ethical principles.</w:t>
      </w:r>
    </w:p>
    <w:p w14:paraId="4425121F" w14:textId="77777777" w:rsidR="00DA0CAD" w:rsidRPr="00A554A1" w:rsidRDefault="00DA0CAD" w:rsidP="00331608">
      <w:pPr>
        <w:spacing w:after="0" w:line="240" w:lineRule="auto"/>
        <w:jc w:val="both"/>
        <w:textAlignment w:val="baseline"/>
        <w:rPr>
          <w:rFonts w:eastAsia="Arial" w:cstheme="minorHAnsi"/>
          <w:spacing w:val="1"/>
          <w:lang w:val="en-US"/>
        </w:rPr>
      </w:pPr>
    </w:p>
    <w:p w14:paraId="575D3419" w14:textId="0F12E696" w:rsidR="00DA0CAD" w:rsidRPr="00A554A1" w:rsidRDefault="00DA0CAD" w:rsidP="00331608">
      <w:pPr>
        <w:spacing w:after="0" w:line="240" w:lineRule="auto"/>
        <w:jc w:val="both"/>
        <w:textAlignment w:val="baseline"/>
        <w:rPr>
          <w:rFonts w:eastAsia="Arial" w:cstheme="minorHAnsi"/>
          <w:b/>
          <w:bCs/>
          <w:spacing w:val="1"/>
          <w:lang w:val="en-US"/>
        </w:rPr>
      </w:pPr>
      <w:r w:rsidRPr="00A554A1">
        <w:rPr>
          <w:rFonts w:eastAsia="Arial" w:cstheme="minorHAnsi"/>
          <w:b/>
          <w:bCs/>
          <w:spacing w:val="1"/>
          <w:lang w:val="en-US"/>
        </w:rPr>
        <w:t>5. Explosive Weapons in Populated Areas</w:t>
      </w:r>
    </w:p>
    <w:p w14:paraId="3660827F" w14:textId="655DCFC7" w:rsidR="00553C01" w:rsidRPr="00A554A1" w:rsidRDefault="00A904CB" w:rsidP="00331608">
      <w:pPr>
        <w:spacing w:after="0" w:line="240" w:lineRule="auto"/>
        <w:jc w:val="both"/>
        <w:textAlignment w:val="baseline"/>
        <w:rPr>
          <w:rFonts w:eastAsia="Arial" w:cstheme="minorHAnsi"/>
          <w:spacing w:val="1"/>
          <w:lang w:val="en-US"/>
        </w:rPr>
      </w:pPr>
      <w:r w:rsidRPr="00A554A1">
        <w:rPr>
          <w:rFonts w:cstheme="minorHAnsi"/>
          <w:lang w:val="en-US"/>
        </w:rPr>
        <w:t>We e</w:t>
      </w:r>
      <w:r w:rsidR="00DA0CAD" w:rsidRPr="00A554A1">
        <w:rPr>
          <w:rFonts w:cstheme="minorHAnsi"/>
          <w:lang w:val="en-US"/>
        </w:rPr>
        <w:t xml:space="preserve">ncourage States to consider endorsing </w:t>
      </w:r>
      <w:r w:rsidR="00B728DC" w:rsidRPr="00A554A1">
        <w:rPr>
          <w:rFonts w:cstheme="minorHAnsi"/>
          <w:lang w:val="en-US"/>
        </w:rPr>
        <w:t xml:space="preserve">and </w:t>
      </w:r>
      <w:r w:rsidR="000E574C" w:rsidRPr="00A554A1">
        <w:rPr>
          <w:rFonts w:cstheme="minorHAnsi"/>
          <w:lang w:val="en-US"/>
        </w:rPr>
        <w:t xml:space="preserve">effectively </w:t>
      </w:r>
      <w:r w:rsidR="00B728DC" w:rsidRPr="00A554A1">
        <w:rPr>
          <w:rFonts w:cstheme="minorHAnsi"/>
          <w:lang w:val="en-US"/>
        </w:rPr>
        <w:t xml:space="preserve">implementing </w:t>
      </w:r>
      <w:r w:rsidR="00DA0CAD" w:rsidRPr="00A554A1">
        <w:rPr>
          <w:rFonts w:cstheme="minorHAnsi"/>
          <w:lang w:val="en-US"/>
        </w:rPr>
        <w:t>the Political Declaration on Strengthening the Protection of Civilians from the Humanitarian Consequences arising from the use of Explosive Weapons in Populated Areas (EWIPA Political Declaration)</w:t>
      </w:r>
      <w:r w:rsidRPr="00A554A1">
        <w:rPr>
          <w:rFonts w:cstheme="minorHAnsi"/>
          <w:lang w:val="en-US"/>
        </w:rPr>
        <w:t>.</w:t>
      </w:r>
    </w:p>
    <w:p w14:paraId="3BAC3FDF" w14:textId="77777777" w:rsidR="00331608" w:rsidRPr="00A554A1" w:rsidRDefault="00331608" w:rsidP="00331608">
      <w:pPr>
        <w:spacing w:after="0" w:line="240" w:lineRule="auto"/>
        <w:jc w:val="both"/>
        <w:textAlignment w:val="baseline"/>
        <w:rPr>
          <w:rFonts w:eastAsia="Arial" w:cstheme="minorHAnsi"/>
          <w:spacing w:val="1"/>
          <w:lang w:val="en-US"/>
        </w:rPr>
      </w:pPr>
    </w:p>
    <w:p w14:paraId="2F7B1EAD" w14:textId="77777777" w:rsidR="00553C01" w:rsidRPr="00A554A1" w:rsidRDefault="00553C01" w:rsidP="00331608">
      <w:pPr>
        <w:spacing w:after="0" w:line="240" w:lineRule="auto"/>
        <w:jc w:val="both"/>
        <w:textAlignment w:val="baseline"/>
        <w:rPr>
          <w:rFonts w:eastAsia="Arial" w:cstheme="minorHAnsi"/>
          <w:b/>
          <w:bCs/>
          <w:spacing w:val="1"/>
          <w:lang w:val="en-US"/>
        </w:rPr>
      </w:pPr>
      <w:r w:rsidRPr="00A554A1">
        <w:rPr>
          <w:rFonts w:eastAsia="Arial" w:cstheme="minorHAnsi"/>
          <w:b/>
          <w:bCs/>
          <w:spacing w:val="1"/>
          <w:lang w:val="en-US"/>
        </w:rPr>
        <w:t>Conclusion</w:t>
      </w:r>
    </w:p>
    <w:p w14:paraId="215492D7" w14:textId="29EFBB6C" w:rsidR="00553C01" w:rsidRPr="00A554A1" w:rsidRDefault="00553C01" w:rsidP="00331608">
      <w:pPr>
        <w:spacing w:after="0" w:line="240" w:lineRule="auto"/>
        <w:jc w:val="both"/>
        <w:textAlignment w:val="baseline"/>
        <w:rPr>
          <w:rFonts w:eastAsia="Arial" w:cstheme="minorHAnsi"/>
          <w:spacing w:val="1"/>
          <w:lang w:val="en-US"/>
        </w:rPr>
      </w:pPr>
      <w:r w:rsidRPr="00A554A1">
        <w:rPr>
          <w:rFonts w:eastAsia="Arial" w:cstheme="minorHAnsi"/>
          <w:spacing w:val="1"/>
          <w:lang w:val="en-US"/>
        </w:rPr>
        <w:t xml:space="preserve">This </w:t>
      </w:r>
      <w:r w:rsidR="00E50150" w:rsidRPr="00A554A1">
        <w:rPr>
          <w:rFonts w:eastAsia="Arial" w:cstheme="minorHAnsi"/>
          <w:spacing w:val="1"/>
          <w:lang w:val="en-US"/>
        </w:rPr>
        <w:t>pledge</w:t>
      </w:r>
      <w:r w:rsidRPr="00A554A1">
        <w:rPr>
          <w:rFonts w:eastAsia="Arial" w:cstheme="minorHAnsi"/>
          <w:spacing w:val="1"/>
          <w:lang w:val="en-US"/>
        </w:rPr>
        <w:t xml:space="preserve"> for the 2024-2028 period reflects our collective </w:t>
      </w:r>
      <w:r w:rsidR="00E50150" w:rsidRPr="00A554A1">
        <w:rPr>
          <w:rFonts w:eastAsia="Arial" w:cstheme="minorHAnsi"/>
          <w:spacing w:val="1"/>
          <w:lang w:val="en-US"/>
        </w:rPr>
        <w:t xml:space="preserve">commitment </w:t>
      </w:r>
      <w:r w:rsidRPr="00A554A1">
        <w:rPr>
          <w:rFonts w:eastAsia="Arial" w:cstheme="minorHAnsi"/>
          <w:spacing w:val="1"/>
          <w:lang w:val="en-US"/>
        </w:rPr>
        <w:t xml:space="preserve">to promote better </w:t>
      </w:r>
      <w:r w:rsidR="00E50150" w:rsidRPr="00A554A1">
        <w:rPr>
          <w:rFonts w:eastAsia="Arial" w:cstheme="minorHAnsi"/>
          <w:spacing w:val="1"/>
          <w:lang w:val="en-US"/>
        </w:rPr>
        <w:t xml:space="preserve">respect for </w:t>
      </w:r>
      <w:r w:rsidRPr="00A554A1">
        <w:rPr>
          <w:rFonts w:eastAsia="Arial" w:cstheme="minorHAnsi"/>
          <w:spacing w:val="1"/>
          <w:lang w:val="en-US"/>
        </w:rPr>
        <w:t xml:space="preserve">IHL in West Africa, protecting the most vulnerable populations and strengthening legal and institutional mechanisms to ensure respect for </w:t>
      </w:r>
      <w:r w:rsidR="00E50150" w:rsidRPr="00A554A1">
        <w:rPr>
          <w:rFonts w:eastAsia="Arial" w:cstheme="minorHAnsi"/>
          <w:spacing w:val="1"/>
          <w:lang w:val="en-US"/>
        </w:rPr>
        <w:t>IHL</w:t>
      </w:r>
      <w:r w:rsidRPr="00A554A1">
        <w:rPr>
          <w:rFonts w:eastAsia="Arial" w:cstheme="minorHAnsi"/>
          <w:spacing w:val="1"/>
          <w:lang w:val="en-US"/>
        </w:rPr>
        <w:t>.</w:t>
      </w:r>
    </w:p>
    <w:p w14:paraId="4491FA3A" w14:textId="77777777" w:rsidR="00553C01" w:rsidRDefault="00553C01" w:rsidP="00331608">
      <w:pPr>
        <w:spacing w:after="0" w:line="240" w:lineRule="auto"/>
        <w:jc w:val="both"/>
        <w:textAlignment w:val="baseline"/>
        <w:rPr>
          <w:rFonts w:eastAsia="Arial" w:cstheme="minorHAnsi"/>
          <w:spacing w:val="1"/>
          <w:lang w:val="en-US"/>
        </w:rPr>
      </w:pPr>
    </w:p>
    <w:p w14:paraId="756C4F35" w14:textId="77777777" w:rsidR="00037639" w:rsidRPr="00A554A1" w:rsidRDefault="00037639" w:rsidP="00331608">
      <w:pPr>
        <w:spacing w:after="0" w:line="240" w:lineRule="auto"/>
        <w:jc w:val="both"/>
        <w:textAlignment w:val="baseline"/>
        <w:rPr>
          <w:rFonts w:eastAsia="Arial" w:cstheme="minorHAnsi"/>
          <w:spacing w:val="1"/>
          <w:lang w:val="en-US"/>
        </w:rPr>
      </w:pPr>
    </w:p>
    <w:p w14:paraId="2F395EC9" w14:textId="69E03B97" w:rsidR="00553C01" w:rsidRPr="00037639" w:rsidRDefault="00331608" w:rsidP="00331608">
      <w:pPr>
        <w:spacing w:after="0" w:line="240" w:lineRule="auto"/>
        <w:jc w:val="both"/>
        <w:textAlignment w:val="baseline"/>
        <w:rPr>
          <w:rFonts w:eastAsia="Arial" w:cstheme="minorHAnsi"/>
          <w:i/>
          <w:iCs/>
          <w:spacing w:val="1"/>
          <w:u w:val="single"/>
          <w:lang w:val="en-GB"/>
        </w:rPr>
      </w:pPr>
      <w:r w:rsidRPr="00037639">
        <w:rPr>
          <w:rFonts w:cstheme="minorHAnsi"/>
          <w:i/>
          <w:iCs/>
          <w:u w:val="single"/>
          <w:lang w:val="en-GB"/>
        </w:rPr>
        <w:t>Indicators for measuring progress</w:t>
      </w:r>
    </w:p>
    <w:p w14:paraId="5A2B89EA" w14:textId="77777777" w:rsidR="00331608" w:rsidRPr="00A554A1" w:rsidRDefault="00331608" w:rsidP="00331608">
      <w:pPr>
        <w:spacing w:after="0" w:line="240" w:lineRule="auto"/>
        <w:rPr>
          <w:rFonts w:cstheme="minorHAnsi"/>
          <w:lang w:val="en-US"/>
        </w:rPr>
      </w:pPr>
    </w:p>
    <w:p w14:paraId="3A001B39" w14:textId="581071CD" w:rsidR="00331608" w:rsidRPr="00A554A1" w:rsidRDefault="00331608" w:rsidP="00331608">
      <w:pPr>
        <w:spacing w:after="0" w:line="240" w:lineRule="auto"/>
        <w:rPr>
          <w:rFonts w:cstheme="minorHAnsi"/>
          <w:lang w:val="en-US"/>
        </w:rPr>
      </w:pPr>
      <w:r w:rsidRPr="00A554A1">
        <w:rPr>
          <w:rFonts w:cstheme="minorHAnsi"/>
          <w:lang w:val="en-US"/>
        </w:rPr>
        <w:t xml:space="preserve">- Increase in the number of IHL national committees or similar entities of ECOWAS Member States </w:t>
      </w:r>
    </w:p>
    <w:p w14:paraId="5E8D3884" w14:textId="0E59CD7A" w:rsidR="00331608" w:rsidRPr="00A554A1" w:rsidRDefault="00331608" w:rsidP="00331608">
      <w:pPr>
        <w:spacing w:after="0" w:line="240" w:lineRule="auto"/>
        <w:rPr>
          <w:rFonts w:cstheme="minorHAnsi"/>
          <w:lang w:val="en-US"/>
        </w:rPr>
      </w:pPr>
      <w:r w:rsidRPr="00A554A1">
        <w:rPr>
          <w:rFonts w:cstheme="minorHAnsi"/>
          <w:lang w:val="en-US"/>
        </w:rPr>
        <w:t xml:space="preserve">- Number of IHL trainings and peer-to-peer engagements between national </w:t>
      </w:r>
      <w:r w:rsidR="00037639">
        <w:rPr>
          <w:rFonts w:cstheme="minorHAnsi"/>
          <w:lang w:val="en-US"/>
        </w:rPr>
        <w:t xml:space="preserve">IHL </w:t>
      </w:r>
      <w:r w:rsidRPr="00A554A1">
        <w:rPr>
          <w:rFonts w:cstheme="minorHAnsi"/>
          <w:lang w:val="en-US"/>
        </w:rPr>
        <w:t xml:space="preserve">committees or similar entities of ECOWAS Member States </w:t>
      </w:r>
    </w:p>
    <w:p w14:paraId="3F712BD5" w14:textId="2327DCED" w:rsidR="00331608" w:rsidRPr="00A554A1" w:rsidRDefault="00331608" w:rsidP="00331608">
      <w:pPr>
        <w:spacing w:after="0" w:line="240" w:lineRule="auto"/>
        <w:rPr>
          <w:rFonts w:cstheme="minorHAnsi"/>
          <w:lang w:val="en-US"/>
        </w:rPr>
      </w:pPr>
      <w:r w:rsidRPr="00A554A1">
        <w:rPr>
          <w:rFonts w:cstheme="minorHAnsi"/>
          <w:lang w:val="en-US"/>
        </w:rPr>
        <w:t xml:space="preserve">- Number of IHL </w:t>
      </w:r>
      <w:r w:rsidR="00037639">
        <w:rPr>
          <w:rFonts w:cstheme="minorHAnsi"/>
          <w:lang w:val="en-US"/>
        </w:rPr>
        <w:t xml:space="preserve">national </w:t>
      </w:r>
      <w:r w:rsidRPr="00A554A1">
        <w:rPr>
          <w:rFonts w:cstheme="minorHAnsi"/>
          <w:lang w:val="en-US"/>
        </w:rPr>
        <w:t>action plan adopted by ECOWAS Member States</w:t>
      </w:r>
    </w:p>
    <w:p w14:paraId="08D174CF" w14:textId="1B43A940" w:rsidR="0026716C" w:rsidRPr="00A554A1" w:rsidRDefault="0026716C" w:rsidP="00331608">
      <w:pPr>
        <w:spacing w:after="0" w:line="240" w:lineRule="auto"/>
        <w:rPr>
          <w:rFonts w:cstheme="minorHAnsi"/>
          <w:lang w:val="en-US"/>
        </w:rPr>
      </w:pPr>
      <w:r w:rsidRPr="00A554A1">
        <w:rPr>
          <w:rFonts w:cstheme="minorHAnsi"/>
          <w:lang w:val="en-US"/>
        </w:rPr>
        <w:t>- Number of IHL training for armed forces and the judiciary carried out by ECOWAS Member States</w:t>
      </w:r>
    </w:p>
    <w:p w14:paraId="6D94D4BA" w14:textId="5C885B9B" w:rsidR="00331608" w:rsidRPr="00A554A1" w:rsidRDefault="00331608" w:rsidP="00331608">
      <w:pPr>
        <w:spacing w:after="0" w:line="240" w:lineRule="auto"/>
        <w:rPr>
          <w:rFonts w:cstheme="minorHAnsi"/>
          <w:lang w:val="en-US"/>
        </w:rPr>
      </w:pPr>
      <w:r w:rsidRPr="00A554A1">
        <w:rPr>
          <w:rFonts w:cstheme="minorHAnsi"/>
          <w:lang w:val="en-US"/>
        </w:rPr>
        <w:t xml:space="preserve">- Number of IHL treaties ratified or acceded to by ECOWAS Member States </w:t>
      </w:r>
    </w:p>
    <w:p w14:paraId="1C3A859E" w14:textId="4B532F1D" w:rsidR="00331608" w:rsidRDefault="00331608" w:rsidP="00331608">
      <w:pPr>
        <w:spacing w:after="0" w:line="240" w:lineRule="auto"/>
        <w:rPr>
          <w:rFonts w:cstheme="minorHAnsi"/>
          <w:lang w:val="en-US"/>
        </w:rPr>
      </w:pPr>
      <w:r w:rsidRPr="00A554A1">
        <w:rPr>
          <w:rFonts w:cstheme="minorHAnsi"/>
          <w:lang w:val="en-US"/>
        </w:rPr>
        <w:t>- Number of laws</w:t>
      </w:r>
      <w:r w:rsidR="0030761D" w:rsidRPr="00A554A1">
        <w:rPr>
          <w:rFonts w:cstheme="minorHAnsi"/>
          <w:lang w:val="en-US"/>
        </w:rPr>
        <w:t xml:space="preserve">, </w:t>
      </w:r>
      <w:r w:rsidRPr="00A554A1">
        <w:rPr>
          <w:rFonts w:cstheme="minorHAnsi"/>
          <w:lang w:val="en-US"/>
        </w:rPr>
        <w:t>legislative amendments</w:t>
      </w:r>
      <w:r w:rsidR="0030761D" w:rsidRPr="00A554A1">
        <w:rPr>
          <w:rFonts w:cstheme="minorHAnsi"/>
          <w:lang w:val="en-US"/>
        </w:rPr>
        <w:t xml:space="preserve"> or policies related to </w:t>
      </w:r>
      <w:r w:rsidR="0026716C" w:rsidRPr="00A554A1">
        <w:rPr>
          <w:rFonts w:cstheme="minorHAnsi"/>
          <w:lang w:val="en-US"/>
        </w:rPr>
        <w:t xml:space="preserve">the protection of children in armed conflict </w:t>
      </w:r>
      <w:r w:rsidRPr="00A554A1">
        <w:rPr>
          <w:rFonts w:cstheme="minorHAnsi"/>
          <w:lang w:val="en-US"/>
        </w:rPr>
        <w:t xml:space="preserve">adopted by ECOWAS Member States </w:t>
      </w:r>
    </w:p>
    <w:p w14:paraId="74A904B2" w14:textId="3325F909" w:rsidR="00037639" w:rsidRPr="00037639" w:rsidRDefault="00037639" w:rsidP="00037639">
      <w:pPr>
        <w:spacing w:after="0" w:line="240" w:lineRule="auto"/>
        <w:jc w:val="both"/>
        <w:textAlignment w:val="baseline"/>
        <w:rPr>
          <w:rFonts w:eastAsia="Arial" w:cstheme="minorHAnsi"/>
          <w:spacing w:val="1"/>
          <w:lang w:val="en-US"/>
        </w:rPr>
      </w:pPr>
      <w:r w:rsidRPr="00A554A1">
        <w:rPr>
          <w:rFonts w:cstheme="minorHAnsi"/>
          <w:lang w:val="en-US"/>
        </w:rPr>
        <w:t>- Increase in the number of ECOWAS Member States who have adhered and implemented the Paris Principle</w:t>
      </w:r>
      <w:r w:rsidR="008E397C">
        <w:rPr>
          <w:rFonts w:cstheme="minorHAnsi"/>
          <w:lang w:val="en-US"/>
        </w:rPr>
        <w:t>s</w:t>
      </w:r>
      <w:r w:rsidRPr="00A554A1">
        <w:rPr>
          <w:rFonts w:cstheme="minorHAnsi"/>
          <w:lang w:val="en-US"/>
        </w:rPr>
        <w:t xml:space="preserve"> on </w:t>
      </w:r>
      <w:r w:rsidRPr="00A554A1">
        <w:rPr>
          <w:rFonts w:eastAsia="Arial" w:cstheme="minorHAnsi"/>
          <w:spacing w:val="1"/>
          <w:lang w:val="en-US"/>
        </w:rPr>
        <w:t>Children Associated with Armed Forces or Armed Groups and the Safe School Declaration</w:t>
      </w:r>
    </w:p>
    <w:p w14:paraId="58892F8E" w14:textId="77777777" w:rsidR="008524BC" w:rsidRDefault="00331608" w:rsidP="00331608">
      <w:pPr>
        <w:spacing w:after="0" w:line="240" w:lineRule="auto"/>
        <w:rPr>
          <w:rFonts w:cstheme="minorHAnsi"/>
          <w:lang w:val="en-US"/>
        </w:rPr>
      </w:pPr>
      <w:r w:rsidRPr="00A554A1">
        <w:rPr>
          <w:rFonts w:cstheme="minorHAnsi"/>
          <w:lang w:val="en-US"/>
        </w:rPr>
        <w:t xml:space="preserve">- </w:t>
      </w:r>
      <w:r w:rsidR="00A904CB" w:rsidRPr="00A554A1">
        <w:rPr>
          <w:rFonts w:cstheme="minorHAnsi"/>
          <w:lang w:val="en-US"/>
        </w:rPr>
        <w:t>Number of ECOWAS Member States who have endorsed the EWIPA Political Declaration</w:t>
      </w:r>
      <w:r w:rsidR="00037639">
        <w:rPr>
          <w:rFonts w:cstheme="minorHAnsi"/>
          <w:lang w:val="en-US"/>
        </w:rPr>
        <w:t>.</w:t>
      </w:r>
    </w:p>
    <w:p w14:paraId="67676C03" w14:textId="664D4EB0" w:rsidR="008524BC" w:rsidRPr="008524BC" w:rsidRDefault="008524BC" w:rsidP="00331608">
      <w:pPr>
        <w:spacing w:after="0" w:line="240" w:lineRule="auto"/>
        <w:rPr>
          <w:rFonts w:cstheme="minorHAnsi"/>
          <w:lang w:val="en-US"/>
        </w:rPr>
      </w:pPr>
      <w:r>
        <w:rPr>
          <w:rFonts w:cstheme="minorHAnsi"/>
          <w:lang w:val="en-US"/>
        </w:rPr>
        <w:t xml:space="preserve">- </w:t>
      </w:r>
      <w:r w:rsidRPr="008524BC">
        <w:rPr>
          <w:lang w:val="en-US"/>
        </w:rPr>
        <w:t>Number of ECOWAS member states that have adopted measures and/or legal provisions to ensure humanitarian access in situations of armed conflict and other situations of violence.</w:t>
      </w:r>
    </w:p>
    <w:p w14:paraId="6F1F5A00" w14:textId="77777777" w:rsidR="008524BC" w:rsidRPr="00A554A1" w:rsidRDefault="008524BC" w:rsidP="00331608">
      <w:pPr>
        <w:spacing w:after="0" w:line="240" w:lineRule="auto"/>
        <w:rPr>
          <w:rFonts w:cstheme="minorHAnsi"/>
          <w:lang w:val="en-US"/>
        </w:rPr>
      </w:pPr>
    </w:p>
    <w:p w14:paraId="12B88421" w14:textId="77777777" w:rsidR="0026716C" w:rsidRPr="00A554A1" w:rsidRDefault="0026716C" w:rsidP="00331608">
      <w:pPr>
        <w:spacing w:after="0" w:line="240" w:lineRule="auto"/>
        <w:rPr>
          <w:rFonts w:cstheme="minorHAnsi"/>
          <w:lang w:val="en-US"/>
        </w:rPr>
      </w:pPr>
    </w:p>
    <w:p w14:paraId="2E42130E" w14:textId="77777777" w:rsidR="00331608" w:rsidRPr="00A554A1" w:rsidRDefault="00331608" w:rsidP="00331608">
      <w:pPr>
        <w:spacing w:after="0" w:line="240" w:lineRule="auto"/>
        <w:rPr>
          <w:rFonts w:cstheme="minorHAnsi"/>
          <w:lang w:val="en-US"/>
        </w:rPr>
      </w:pPr>
    </w:p>
    <w:p w14:paraId="02CFAE27" w14:textId="77777777" w:rsidR="00331608" w:rsidRPr="00A554A1" w:rsidRDefault="00331608" w:rsidP="00331608">
      <w:pPr>
        <w:spacing w:after="0" w:line="240" w:lineRule="auto"/>
        <w:rPr>
          <w:rFonts w:cstheme="minorHAnsi"/>
          <w:lang w:val="en-US"/>
        </w:rPr>
      </w:pPr>
    </w:p>
    <w:p w14:paraId="1F08C47F" w14:textId="7AA2EB5B" w:rsidR="00B877EB" w:rsidRPr="00A554A1" w:rsidRDefault="00B877EB" w:rsidP="00331608">
      <w:pPr>
        <w:spacing w:after="0" w:line="240" w:lineRule="auto"/>
        <w:rPr>
          <w:rFonts w:cstheme="minorHAnsi"/>
          <w:lang w:val="en-US"/>
        </w:rPr>
      </w:pPr>
    </w:p>
    <w:sectPr w:rsidR="00B877EB" w:rsidRPr="00A554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725E3"/>
    <w:multiLevelType w:val="multilevel"/>
    <w:tmpl w:val="5A5CCD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637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01"/>
    <w:rsid w:val="00000519"/>
    <w:rsid w:val="00037639"/>
    <w:rsid w:val="000C59FD"/>
    <w:rsid w:val="000E574C"/>
    <w:rsid w:val="001768C6"/>
    <w:rsid w:val="00210E6A"/>
    <w:rsid w:val="0026716C"/>
    <w:rsid w:val="0030761D"/>
    <w:rsid w:val="00331608"/>
    <w:rsid w:val="003E32FD"/>
    <w:rsid w:val="0046319E"/>
    <w:rsid w:val="00491D71"/>
    <w:rsid w:val="004F39A1"/>
    <w:rsid w:val="00553C01"/>
    <w:rsid w:val="00611067"/>
    <w:rsid w:val="00631B82"/>
    <w:rsid w:val="00697FB5"/>
    <w:rsid w:val="006C4478"/>
    <w:rsid w:val="006F5C4E"/>
    <w:rsid w:val="00711934"/>
    <w:rsid w:val="00725560"/>
    <w:rsid w:val="007F38B1"/>
    <w:rsid w:val="008524BC"/>
    <w:rsid w:val="008E1CD9"/>
    <w:rsid w:val="008E397C"/>
    <w:rsid w:val="009D0211"/>
    <w:rsid w:val="00A554A1"/>
    <w:rsid w:val="00A90081"/>
    <w:rsid w:val="00A904CB"/>
    <w:rsid w:val="00A92883"/>
    <w:rsid w:val="00AA0B77"/>
    <w:rsid w:val="00B728DC"/>
    <w:rsid w:val="00B877EB"/>
    <w:rsid w:val="00DA0CAD"/>
    <w:rsid w:val="00E50150"/>
    <w:rsid w:val="00E5279D"/>
    <w:rsid w:val="00E619CE"/>
    <w:rsid w:val="00EE6FF2"/>
    <w:rsid w:val="00F323FC"/>
    <w:rsid w:val="00F7451F"/>
    <w:rsid w:val="00F8483E"/>
    <w:rsid w:val="00FC2CD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E75E"/>
  <w15:chartTrackingRefBased/>
  <w15:docId w15:val="{B769E6F5-61D6-449B-A118-291C2D73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CD9"/>
    <w:rPr>
      <w:color w:val="0563C1" w:themeColor="hyperlink"/>
      <w:u w:val="single"/>
    </w:rPr>
  </w:style>
  <w:style w:type="character" w:styleId="UnresolvedMention">
    <w:name w:val="Unresolved Mention"/>
    <w:basedOn w:val="DefaultParagraphFont"/>
    <w:uiPriority w:val="99"/>
    <w:semiHidden/>
    <w:unhideWhenUsed/>
    <w:rsid w:val="008E1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61148">
      <w:bodyDiv w:val="1"/>
      <w:marLeft w:val="0"/>
      <w:marRight w:val="0"/>
      <w:marTop w:val="0"/>
      <w:marBottom w:val="0"/>
      <w:divBdr>
        <w:top w:val="none" w:sz="0" w:space="0" w:color="auto"/>
        <w:left w:val="none" w:sz="0" w:space="0" w:color="auto"/>
        <w:bottom w:val="none" w:sz="0" w:space="0" w:color="auto"/>
        <w:right w:val="none" w:sz="0" w:space="0" w:color="auto"/>
      </w:divBdr>
    </w:div>
    <w:div w:id="1697193626">
      <w:bodyDiv w:val="1"/>
      <w:marLeft w:val="0"/>
      <w:marRight w:val="0"/>
      <w:marTop w:val="0"/>
      <w:marBottom w:val="0"/>
      <w:divBdr>
        <w:top w:val="none" w:sz="0" w:space="0" w:color="auto"/>
        <w:left w:val="none" w:sz="0" w:space="0" w:color="auto"/>
        <w:bottom w:val="none" w:sz="0" w:space="0" w:color="auto"/>
        <w:right w:val="none" w:sz="0" w:space="0" w:color="auto"/>
      </w:divBdr>
    </w:div>
    <w:div w:id="186536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article36.org/wp-content/uploads/2024/04/Freetown-Communique-18-April-2024-English.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eriod_x0020_start xmlns="a8a2af44-4b8d-404b-a8bd-4186350a523c" xsi:nil="true"/>
    <ICRCIMP_IHT_H xmlns="0a6dc96d-1aef-4b84-82c6-77418f7647a9">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23eb6094-56fc-4ad4-8ae2-cf1575a694f0</TermId>
        </TermInfo>
      </Terms>
    </ICRCIMP_IHT_H>
    <ICRCIMP_RMUnitInCharge_H xmlns="0a6dc96d-1aef-4b84-82c6-77418f7647a9">
      <Terms xmlns="http://schemas.microsoft.com/office/infopath/2007/PartnerControls"/>
    </ICRCIMP_RMUnitInCharge_H>
    <ICRCIMP_BusinessFunction_H xmlns="0a6dc96d-1aef-4b84-82c6-77418f7647a9">
      <Terms xmlns="http://schemas.microsoft.com/office/infopath/2007/PartnerControls">
        <TermInfo xmlns="http://schemas.microsoft.com/office/infopath/2007/PartnerControls">
          <TermName xmlns="http://schemas.microsoft.com/office/infopath/2007/PartnerControls">Operations management</TermName>
          <TermId xmlns="http://schemas.microsoft.com/office/infopath/2007/PartnerControls">8105d8d5-bb50-46de-81af-10caf3180b22</TermId>
        </TermInfo>
      </Terms>
    </ICRCIMP_BusinessFunction_H>
    <TaxCatchAll xmlns="a8a2af44-4b8d-404b-a8bd-4186350a523c">
      <Value>5</Value>
      <Value>4</Value>
      <Value>3</Value>
    </TaxCatchAll>
    <ICRCIMP_RMTransfer xmlns="0a6dc96d-1aef-4b84-82c6-77418f7647a9">
      <Url xsi:nil="true"/>
      <Description xsi:nil="true"/>
    </ICRCIMP_RMTransfer>
    <ICRCIMP_RMIdentifier xmlns="0a6dc96d-1aef-4b84-82c6-77418f7647a9" xsi:nil="true"/>
    <IsIntranet xmlns="a8a2af44-4b8d-404b-a8bd-4186350a523c">false</IsIntranet>
    <ICRCIMP_DocumentType_H xmlns="0a6dc96d-1aef-4b84-82c6-77418f7647a9">
      <Terms xmlns="http://schemas.microsoft.com/office/infopath/2007/PartnerControls"/>
    </ICRCIMP_DocumentType_H>
    <ICRCIMP_IsRecord xmlns="0a6dc96d-1aef-4b84-82c6-77418f7647a9">false</ICRCIMP_IsRecord>
    <RatingCount xmlns="http://schemas.microsoft.com/sharepoint/v3" xsi:nil="true"/>
    <ICRCIMP_Keyword_H xmlns="0a6dc96d-1aef-4b84-82c6-77418f7647a9">
      <Terms xmlns="http://schemas.microsoft.com/office/infopath/2007/PartnerControls"/>
    </ICRCIMP_Keyword_H>
    <ICRCIMP_OrganizationalAccronym_H xmlns="0a6dc96d-1aef-4b84-82c6-77418f7647a9">
      <Terms xmlns="http://schemas.microsoft.com/office/infopath/2007/PartnerControls"/>
    </ICRCIMP_OrganizationalAccronym_H>
    <AverageRating xmlns="http://schemas.microsoft.com/sharepoint/v3" xsi:nil="true"/>
    <md0617918def4ca8a56462b53b7dcf35 xmlns="0a6dc96d-1aef-4b84-82c6-77418f7647a9">
      <Terms xmlns="http://schemas.microsoft.com/office/infopath/2007/PartnerControls"/>
    </md0617918def4ca8a56462b53b7dcf35>
    <ICRCIMP_IsFocus xmlns="0a6dc96d-1aef-4b84-82c6-77418f7647a9">false</ICRCIMP_IsFocus>
    <ICRCIMP_Country_H xmlns="0a6dc96d-1aef-4b84-82c6-77418f7647a9">
      <Terms xmlns="http://schemas.microsoft.com/office/infopath/2007/PartnerControls">
        <TermInfo xmlns="http://schemas.microsoft.com/office/infopath/2007/PartnerControls">
          <TermName xmlns="http://schemas.microsoft.com/office/infopath/2007/PartnerControls">Senegal</TermName>
          <TermId xmlns="http://schemas.microsoft.com/office/infopath/2007/PartnerControls">2ec1cf9a-06c4-42cc-8256-b62e3428ccb2</TermId>
        </TermInfo>
      </Terms>
    </ICRCIMP_Country_H>
    <Period_x0020_end xmlns="a8a2af44-4b8d-404b-a8bd-4186350a523c" xsi:nil="true"/>
    <_dlc_DocId xmlns="a8a2af44-4b8d-404b-a8bd-4186350a523c">TSDAK-3-11063</_dlc_DocId>
    <_dlc_DocIdUrl xmlns="a8a2af44-4b8d-404b-a8bd-4186350a523c">
      <Url>https://collab.ext.icrc.org/sites/TS_DAK/_layouts/15/DocIdRedir.aspx?ID=TSDAK-3-11063</Url>
      <Description>TSDAK-3-11063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ICRC Team Document" ma:contentTypeID="0x010100F306B2604BE44180B8B82333BE64DF4E005A5CBB6C53404A16AAEA5338BA523999002033B0B8C1BB4246BD6AE9348675C457" ma:contentTypeVersion="50" ma:contentTypeDescription="Upload Form" ma:contentTypeScope="" ma:versionID="ca6514fb7fd4e6cafe09eb7296a3e0c3">
  <xsd:schema xmlns:xsd="http://www.w3.org/2001/XMLSchema" xmlns:xs="http://www.w3.org/2001/XMLSchema" xmlns:p="http://schemas.microsoft.com/office/2006/metadata/properties" xmlns:ns1="http://schemas.microsoft.com/sharepoint/v3" xmlns:ns2="0a6dc96d-1aef-4b84-82c6-77418f7647a9" xmlns:ns3="a8a2af44-4b8d-404b-a8bd-4186350a523c" targetNamespace="http://schemas.microsoft.com/office/2006/metadata/properties" ma:root="true" ma:fieldsID="4b39c13fd2c0458c3480da482450e63b" ns1:_="" ns2:_="" ns3:_="">
    <xsd:import namespace="http://schemas.microsoft.com/sharepoint/v3"/>
    <xsd:import namespace="0a6dc96d-1aef-4b84-82c6-77418f7647a9"/>
    <xsd:import namespace="a8a2af44-4b8d-404b-a8bd-4186350a523c"/>
    <xsd:element name="properties">
      <xsd:complexType>
        <xsd:sequence>
          <xsd:element name="documentManagement">
            <xsd:complexType>
              <xsd:all>
                <xsd:element ref="ns2:ICRCIMP_IsFocus" minOccurs="0"/>
                <xsd:element ref="ns3:IsIntranet" minOccurs="0"/>
                <xsd:element ref="ns3:Period_x0020_start" minOccurs="0"/>
                <xsd:element ref="ns3:Period_x0020_end" minOccurs="0"/>
                <xsd:element ref="ns2:ICRCIMP_IsRecord" minOccurs="0"/>
                <xsd:element ref="ns2:ICRCIMP_RMTransfer" minOccurs="0"/>
                <xsd:element ref="ns1:AverageRating" minOccurs="0"/>
                <xsd:element ref="ns1:RatingCount" minOccurs="0"/>
                <xsd:element ref="ns2:ICRCIMP_BusinessFunction_H" minOccurs="0"/>
                <xsd:element ref="ns2:ICRCIMP_DocumentType_H" minOccurs="0"/>
                <xsd:element ref="ns2:ICRCIMP_IHT_H" minOccurs="0"/>
                <xsd:element ref="ns3:_dlc_DocIdUrl" minOccurs="0"/>
                <xsd:element ref="ns2:ICRCIMP_RMUnitInCharge_H" minOccurs="0"/>
                <xsd:element ref="ns3:TaxCatchAll" minOccurs="0"/>
                <xsd:element ref="ns3:TaxCatchAllLabel" minOccurs="0"/>
                <xsd:element ref="ns3:_dlc_DocIdPersistId" minOccurs="0"/>
                <xsd:element ref="ns2:ICRCIMP_Keyword_H" minOccurs="0"/>
                <xsd:element ref="ns3:_dlc_DocId" minOccurs="0"/>
                <xsd:element ref="ns2:ICRCIMP_OrganizationalAccronym_H" minOccurs="0"/>
                <xsd:element ref="ns2:ICRCIMP_Country_H" minOccurs="0"/>
                <xsd:element ref="ns2:ICRCIMP_RMIdentifier" minOccurs="0"/>
                <xsd:element ref="ns2:md0617918def4ca8a56462b53b7dcf3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4"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5" nillable="true" ma:displayName="Number of Ratings" ma:decimals="0" ma:description="Number of ratings submitted" ma:hidden="true" ma:internalName="Rating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a6dc96d-1aef-4b84-82c6-77418f7647a9" elementFormDefault="qualified">
    <xsd:import namespace="http://schemas.microsoft.com/office/2006/documentManagement/types"/>
    <xsd:import namespace="http://schemas.microsoft.com/office/infopath/2007/PartnerControls"/>
    <xsd:element name="ICRCIMP_IsFocus" ma:index="5" nillable="true" ma:displayName="Is Key Document" ma:default="0" ma:internalName="ICRCIMP_IsFocus">
      <xsd:simpleType>
        <xsd:restriction base="dms:Boolean"/>
      </xsd:simpleType>
    </xsd:element>
    <xsd:element name="ICRCIMP_IsRecord" ma:index="12" nillable="true" ma:displayName="Is Record" ma:default="0" ma:internalName="ICRCIMP_IsRecord">
      <xsd:simpleType>
        <xsd:restriction base="dms:Boolean"/>
      </xsd:simpleType>
    </xsd:element>
    <xsd:element name="ICRCIMP_RMTransfer" ma:index="13" nillable="true" ma:displayName="RM Transfer" ma:format="Image" ma:hidden="true" ma:internalName="ICRCIMP_RMTransf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CRCIMP_BusinessFunction_H" ma:index="16" nillable="true" ma:taxonomy="true" ma:internalName="ICRCIMP_BusinessFunction_H" ma:taxonomyFieldName="ICRCIMP_BusinessFunction" ma:displayName="Business Function" ma:readOnly="false" ma:default="3;#Operations management|8105d8d5-bb50-46de-81af-10caf3180b22" ma:fieldId="{135f9e93-e411-4f51-a3e4-c80a6701173e}" ma:sspId="ab0fa9d1-5a5a-4c9b-9c24-b67ffc5bb60f" ma:termSetId="9e1982ce-954c-4bc3-b476-a56a519943c0" ma:anchorId="1f494b62-34d6-4855-af7c-08b76e795dc3" ma:open="false" ma:isKeyword="false">
      <xsd:complexType>
        <xsd:sequence>
          <xsd:element ref="pc:Terms" minOccurs="0" maxOccurs="1"/>
        </xsd:sequence>
      </xsd:complexType>
    </xsd:element>
    <xsd:element name="ICRCIMP_DocumentType_H" ma:index="17" nillable="true" ma:taxonomy="true" ma:internalName="ICRCIMP_DocumentType_H" ma:taxonomyFieldName="ICRCIMP_DocumentType" ma:displayName="Document Type" ma:readOnly="false" ma:default="" ma:fieldId="{be9838ba-4f15-4a58-a832-ef14848e4da7}" ma:sspId="ab0fa9d1-5a5a-4c9b-9c24-b67ffc5bb60f" ma:termSetId="9e1982ce-954c-4bc3-b476-a56a519943c0" ma:anchorId="d4aee717-125d-40b5-a4ac-9555539d892b" ma:open="false" ma:isKeyword="false">
      <xsd:complexType>
        <xsd:sequence>
          <xsd:element ref="pc:Terms" minOccurs="0" maxOccurs="1"/>
        </xsd:sequence>
      </xsd:complexType>
    </xsd:element>
    <xsd:element name="ICRCIMP_IHT_H" ma:index="18" nillable="true" ma:taxonomy="true" ma:internalName="ICRCIMP_IHT_H" ma:taxonomyFieldName="ICRCIMP_IHT" ma:displayName="IHT" ma:readOnly="false" ma:default="5;#Internal|23eb6094-56fc-4ad4-8ae2-cf1575a694f0" ma:fieldId="{065c2617-21f6-47e4-87f5-3c0378fecd5d}" ma:sspId="ab0fa9d1-5a5a-4c9b-9c24-b67ffc5bb60f" ma:termSetId="9e1982ce-954c-4bc3-b476-a56a519943c0" ma:anchorId="b0b0a92e-8599-45de-9f88-f18d1883a95e" ma:open="false" ma:isKeyword="false">
      <xsd:complexType>
        <xsd:sequence>
          <xsd:element ref="pc:Terms" minOccurs="0" maxOccurs="1"/>
        </xsd:sequence>
      </xsd:complexType>
    </xsd:element>
    <xsd:element name="ICRCIMP_RMUnitInCharge_H" ma:index="26" nillable="true" ma:taxonomy="true" ma:internalName="ICRCIMP_RMUnitInCharge_H" ma:taxonomyFieldName="ICRCIMP_RMUnitInCharge" ma:displayName="RM Unit In Charge" ma:readOnly="false" ma:default="" ma:fieldId="{6e3f7d82-bb30-4acf-bd11-eef511e2f6ff}" ma:sspId="ab0fa9d1-5a5a-4c9b-9c24-b67ffc5bb60f" ma:termSetId="9e1982ce-954c-4bc3-b476-a56a519943c0" ma:anchorId="63380a77-9e03-450d-9a07-fe8456eb1d4e" ma:open="false" ma:isKeyword="false">
      <xsd:complexType>
        <xsd:sequence>
          <xsd:element ref="pc:Terms" minOccurs="0" maxOccurs="1"/>
        </xsd:sequence>
      </xsd:complexType>
    </xsd:element>
    <xsd:element name="ICRCIMP_Keyword_H" ma:index="30" nillable="true" ma:taxonomy="true" ma:internalName="ICRCIMP_Keyword_H" ma:taxonomyFieldName="ICRCIMP_Keyword" ma:displayName="Keyword" ma:readOnly="false" ma:default="" ma:fieldId="{f27af7a6-d078-4508-aeeb-bc60d2b2a9c2}" ma:taxonomyMulti="true" ma:sspId="ab0fa9d1-5a5a-4c9b-9c24-b67ffc5bb60f" ma:termSetId="9e1982ce-954c-4bc3-b476-a56a519943c0" ma:anchorId="dc16195f-09ad-42a4-9fc8-901be5812cbf" ma:open="false" ma:isKeyword="false">
      <xsd:complexType>
        <xsd:sequence>
          <xsd:element ref="pc:Terms" minOccurs="0" maxOccurs="1"/>
        </xsd:sequence>
      </xsd:complexType>
    </xsd:element>
    <xsd:element name="ICRCIMP_OrganizationalAccronym_H" ma:index="32" nillable="true" ma:taxonomy="true" ma:internalName="ICRCIMP_OrganizationalAccronym_H" ma:taxonomyFieldName="ICRCIMP_OrganizationalAccronym" ma:displayName="Organizational Acronym" ma:readOnly="false" ma:default="" ma:fieldId="{7ccf5c89-e992-4c56-8c3d-f080454b7083}" ma:sspId="ab0fa9d1-5a5a-4c9b-9c24-b67ffc5bb60f" ma:termSetId="9e1982ce-954c-4bc3-b476-a56a519943c0" ma:anchorId="63380a77-9e03-450d-9a07-fe8456eb1d4e" ma:open="false" ma:isKeyword="false">
      <xsd:complexType>
        <xsd:sequence>
          <xsd:element ref="pc:Terms" minOccurs="0" maxOccurs="1"/>
        </xsd:sequence>
      </xsd:complexType>
    </xsd:element>
    <xsd:element name="ICRCIMP_Country_H" ma:index="33" nillable="true" ma:taxonomy="true" ma:internalName="ICRCIMP_Country_H" ma:taxonomyFieldName="ICRCIMP_Country" ma:displayName="Country" ma:readOnly="false" ma:default="4;#Senegal|2ec1cf9a-06c4-42cc-8256-b62e3428ccb2" ma:fieldId="{43c356ae-dbf9-4781-9db5-36f4e2c43aa5}" ma:taxonomyMulti="true" ma:sspId="ab0fa9d1-5a5a-4c9b-9c24-b67ffc5bb60f" ma:termSetId="9e1982ce-954c-4bc3-b476-a56a519943c0" ma:anchorId="ef6172f5-22a7-44c1-85b4-1009e07f4347" ma:open="false" ma:isKeyword="false">
      <xsd:complexType>
        <xsd:sequence>
          <xsd:element ref="pc:Terms" minOccurs="0" maxOccurs="1"/>
        </xsd:sequence>
      </xsd:complexType>
    </xsd:element>
    <xsd:element name="ICRCIMP_RMIdentifier" ma:index="34" nillable="true" ma:displayName="RM Identifier" ma:hidden="true" ma:internalName="ICRCIMP_RMIdentifier" ma:readOnly="false">
      <xsd:simpleType>
        <xsd:restriction base="dms:Text"/>
      </xsd:simpleType>
    </xsd:element>
    <xsd:element name="md0617918def4ca8a56462b53b7dcf35" ma:index="36" nillable="true" ma:taxonomy="true" ma:internalName="md0617918def4ca8a56462b53b7dcf35" ma:taxonomyFieldName="ICRCIMP_KeyIssue" ma:displayName="Key Issue" ma:default="" ma:fieldId="{6d061791-8def-4ca8-a564-62b53b7dcf35}" ma:taxonomyMulti="true" ma:sspId="ab0fa9d1-5a5a-4c9b-9c24-b67ffc5bb60f" ma:termSetId="9e1982ce-954c-4bc3-b476-a56a519943c0" ma:anchorId="a8ad2310-98ac-4bbe-9c4d-0a57da7951a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a2af44-4b8d-404b-a8bd-4186350a523c" elementFormDefault="qualified">
    <xsd:import namespace="http://schemas.microsoft.com/office/2006/documentManagement/types"/>
    <xsd:import namespace="http://schemas.microsoft.com/office/infopath/2007/PartnerControls"/>
    <xsd:element name="IsIntranet" ma:index="6" nillable="true" ma:displayName="Is Intranet" ma:default="0" ma:internalName="IsIntranet">
      <xsd:simpleType>
        <xsd:restriction base="dms:Boolean"/>
      </xsd:simpleType>
    </xsd:element>
    <xsd:element name="Period_x0020_start" ma:index="10" nillable="true" ma:displayName="Period start" ma:format="DateOnly" ma:internalName="Period_x0020_start">
      <xsd:simpleType>
        <xsd:restriction base="dms:DateTime"/>
      </xsd:simpleType>
    </xsd:element>
    <xsd:element name="Period_x0020_end" ma:index="11" nillable="true" ma:displayName="Period end" ma:format="DateOnly" ma:internalName="Period_x0020_end">
      <xsd:simpleType>
        <xsd:restriction base="dms:DateTime"/>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7" nillable="true" ma:displayName="Taxonomy Catch All Column" ma:description="" ma:hidden="true" ma:list="{db540dfd-28a7-4112-a4b6-e0b62f99e1a9}" ma:internalName="TaxCatchAll" ma:showField="CatchAllData" ma:web="0a6dc96d-1aef-4b84-82c6-77418f7647a9">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db540dfd-28a7-4112-a4b6-e0b62f99e1a9}" ma:internalName="TaxCatchAllLabel" ma:readOnly="true" ma:showField="CatchAllDataLabel" ma:web="0a6dc96d-1aef-4b84-82c6-77418f7647a9">
      <xsd:complexType>
        <xsd:complexContent>
          <xsd:extension base="dms:MultiChoiceLookup">
            <xsd:sequence>
              <xsd:element name="Value" type="dms:Lookup" maxOccurs="unbounded" minOccurs="0"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_dlc_DocId" ma:index="31"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Summar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b0fa9d1-5a5a-4c9b-9c24-b67ffc5bb60f" ContentTypeId="0x010100F306B2604BE44180B8B82333BE64DF4E005A5CBB6C53404A16AAEA5338BA523999"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A09BF-5D67-4EAB-AD9E-B350A34B4981}">
  <ds:schemaRefs>
    <ds:schemaRef ds:uri="http://schemas.microsoft.com/office/2006/metadata/properties"/>
    <ds:schemaRef ds:uri="http://schemas.microsoft.com/office/infopath/2007/PartnerControls"/>
    <ds:schemaRef ds:uri="a8a2af44-4b8d-404b-a8bd-4186350a523c"/>
    <ds:schemaRef ds:uri="0a6dc96d-1aef-4b84-82c6-77418f7647a9"/>
    <ds:schemaRef ds:uri="http://schemas.microsoft.com/sharepoint/v3"/>
  </ds:schemaRefs>
</ds:datastoreItem>
</file>

<file path=customXml/itemProps2.xml><?xml version="1.0" encoding="utf-8"?>
<ds:datastoreItem xmlns:ds="http://schemas.openxmlformats.org/officeDocument/2006/customXml" ds:itemID="{4F3DF6B6-A96A-43B7-811B-4CE892B34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6dc96d-1aef-4b84-82c6-77418f7647a9"/>
    <ds:schemaRef ds:uri="a8a2af44-4b8d-404b-a8bd-4186350a5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6A152-4946-48BD-812A-E5C5836212D7}">
  <ds:schemaRefs>
    <ds:schemaRef ds:uri="Microsoft.SharePoint.Taxonomy.ContentTypeSync"/>
  </ds:schemaRefs>
</ds:datastoreItem>
</file>

<file path=customXml/itemProps4.xml><?xml version="1.0" encoding="utf-8"?>
<ds:datastoreItem xmlns:ds="http://schemas.openxmlformats.org/officeDocument/2006/customXml" ds:itemID="{A6953D8E-A9B1-4379-889C-4FC762835A2C}">
  <ds:schemaRefs>
    <ds:schemaRef ds:uri="http://schemas.microsoft.com/sharepoint/events"/>
  </ds:schemaRefs>
</ds:datastoreItem>
</file>

<file path=customXml/itemProps5.xml><?xml version="1.0" encoding="utf-8"?>
<ds:datastoreItem xmlns:ds="http://schemas.openxmlformats.org/officeDocument/2006/customXml" ds:itemID="{229179E7-E4C0-4F4D-A82A-2BD823DC6E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ICRC</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Salome SORLIN</dc:creator>
  <cp:keywords/>
  <dc:description/>
  <cp:lastModifiedBy>Olatunde OLAYEMI</cp:lastModifiedBy>
  <cp:revision>3</cp:revision>
  <cp:lastPrinted>2024-10-02T17:37:00Z</cp:lastPrinted>
  <dcterms:created xsi:type="dcterms:W3CDTF">2024-10-07T11:52:00Z</dcterms:created>
  <dcterms:modified xsi:type="dcterms:W3CDTF">2025-06-10T09:09:00Z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0x010100F306B2604BE44180B8B82333BE64DF4E005A5CBB6C53404A16AAEA5338BA523999002033B0B8C1BB4246BD6AE9348675C457</vt:lpwstr>
  </property>
  <property fmtid="{D5CDD505-2E9C-101B-9397-08002B2CF9AE}" pid="3" name="ICRCIMP_RMUnitInCharge">
    <vt:lpwstr/>
  </property>
  <property fmtid="{D5CDD505-2E9C-101B-9397-08002B2CF9AE}" pid="4" name="ICRCIMP_ManageAccess">
    <vt:bool>false</vt:bool>
  </property>
  <property fmtid="{D5CDD505-2E9C-101B-9397-08002B2CF9AE}" pid="5" name="ICRCIMP_Country">
    <vt:lpwstr>4;#Senegal|2ec1cf9a-06c4-42cc-8256-b62e3428ccb2</vt:lpwstr>
  </property>
  <property fmtid="{D5CDD505-2E9C-101B-9397-08002B2CF9AE}" pid="6" name="ICRCIMP_OrganizationalAccronym">
    <vt:lpwstr/>
  </property>
  <property fmtid="{D5CDD505-2E9C-101B-9397-08002B2CF9AE}" pid="7" name="ICRCIMP_DocumentType">
    <vt:lpwstr/>
  </property>
  <property fmtid="{D5CDD505-2E9C-101B-9397-08002B2CF9AE}" pid="8" name="ICRCIMP_BusinessFunction">
    <vt:lpwstr>3;#Operations management|8105d8d5-bb50-46de-81af-10caf3180b22</vt:lpwstr>
  </property>
  <property fmtid="{D5CDD505-2E9C-101B-9397-08002B2CF9AE}" pid="9" name="ICRCIMP_Keyword">
    <vt:lpwstr/>
  </property>
  <property fmtid="{D5CDD505-2E9C-101B-9397-08002B2CF9AE}" pid="10" name="ICRCIMP_KeyIssue">
    <vt:lpwstr/>
  </property>
  <property fmtid="{D5CDD505-2E9C-101B-9397-08002B2CF9AE}" pid="11" name="ICRCIMP_IHT">
    <vt:lpwstr>5;#Internal|23eb6094-56fc-4ad4-8ae2-cf1575a694f0</vt:lpwstr>
  </property>
  <property fmtid="{D5CDD505-2E9C-101B-9397-08002B2CF9AE}" pid="12" name="_dlc_DocIdItemGuid">
    <vt:lpwstr>5fd8f992-a1e7-4757-94f9-4bc0fb655079</vt:lpwstr>
  </property>
</Properties>
</file>