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78C1" w14:textId="427925A3" w:rsidR="005B3E84" w:rsidRDefault="006475FE" w:rsidP="005B3E84">
      <w:pPr>
        <w:pStyle w:val="Title"/>
        <w:bidi/>
        <w:jc w:val="center"/>
        <w:rPr>
          <w:rStyle w:val="Strong"/>
          <w:sz w:val="36"/>
          <w:szCs w:val="36"/>
        </w:rPr>
      </w:pPr>
      <w:r>
        <w:rPr>
          <w:rStyle w:val="Strong"/>
          <w:rFonts w:hint="cs"/>
          <w:sz w:val="36"/>
          <w:szCs w:val="36"/>
          <w:rtl/>
        </w:rPr>
        <w:t>ضضضضضض</w:t>
      </w:r>
      <w:r w:rsidR="0006093B">
        <w:rPr>
          <w:b/>
          <w:bCs/>
          <w:noProof/>
          <w:sz w:val="36"/>
          <w:szCs w:val="36"/>
          <w:rtl/>
        </w:rPr>
        <w:drawing>
          <wp:inline distT="0" distB="0" distL="0" distR="0" wp14:anchorId="05D8DCF9" wp14:editId="6263A09C">
            <wp:extent cx="3130550" cy="794678"/>
            <wp:effectExtent l="0" t="0" r="0" b="5715"/>
            <wp:docPr id="10" name="Picture 10" descr="نص&#10;&#10;الوصف الذي تم إنشاؤه تلقائ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37" cy="80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3D131" w14:textId="7C419590" w:rsidR="005B3E84" w:rsidRDefault="005B3E84" w:rsidP="005B3E84">
      <w:pPr>
        <w:bidi/>
      </w:pPr>
    </w:p>
    <w:p w14:paraId="175C43F7" w14:textId="513A8899" w:rsidR="00943CEC" w:rsidRPr="00BC30E6" w:rsidRDefault="00365C27" w:rsidP="0024721B">
      <w:pPr>
        <w:pStyle w:val="ListParagraph"/>
        <w:numPr>
          <w:ilvl w:val="0"/>
          <w:numId w:val="15"/>
        </w:numPr>
        <w:bidi/>
        <w:contextualSpacing/>
        <w:textAlignment w:val="center"/>
        <w:rPr>
          <w:lang w:val="en-GB"/>
        </w:rPr>
      </w:pPr>
      <w:r w:rsidRPr="00BC30E6">
        <w:rPr>
          <w:rFonts w:eastAsia="Times New Roman"/>
          <w:b/>
          <w:bCs/>
          <w:sz w:val="24"/>
          <w:szCs w:val="24"/>
          <w:rtl/>
          <w:lang w:val="en-GB" w:eastAsia="en-GB"/>
        </w:rPr>
        <w:t>هل قامت دولتكم/جمعيتكم الوطنية/مؤسستكم بدمج الالتزامات الواردة في هذا القرار في الخطط الاستراتيجية أو التشغيلية ذات الصلة؟</w:t>
      </w:r>
    </w:p>
    <w:p w14:paraId="5C33F078" w14:textId="16CF91C9" w:rsidR="006F41AB" w:rsidRPr="00DE5720" w:rsidRDefault="00D96B7B" w:rsidP="00943CEC">
      <w:pPr>
        <w:bidi/>
        <w:ind w:left="284"/>
        <w:textAlignment w:val="center"/>
        <w:rPr>
          <w:lang w:val="en-GB"/>
        </w:rPr>
      </w:pPr>
      <w:r>
        <w:rPr>
          <w:rtl/>
        </w:rPr>
        <w:t xml:space="preserve">إجابه: </w:t>
      </w:r>
      <w:r w:rsidR="006F41AB" w:rsidRPr="007824DA">
        <w:rPr>
          <w:b/>
          <w:bCs/>
          <w:rtl/>
        </w:rPr>
        <w:t>نعم</w:t>
      </w:r>
      <w:r w:rsidR="006F41AB" w:rsidRPr="00DE5720">
        <w:rPr>
          <w:rtl/>
        </w:rPr>
        <w:t xml:space="preserve">.  </w:t>
      </w:r>
    </w:p>
    <w:p w14:paraId="02CC2033" w14:textId="6BFBFF92" w:rsidR="001E718A" w:rsidRPr="00DE5720" w:rsidRDefault="001E718A" w:rsidP="00943CEC">
      <w:pPr>
        <w:bidi/>
        <w:ind w:left="284"/>
        <w:textAlignment w:val="center"/>
        <w:rPr>
          <w:lang w:val="en-GB"/>
        </w:rPr>
      </w:pPr>
    </w:p>
    <w:p w14:paraId="399C6620" w14:textId="6C5F4A41" w:rsidR="001E718A" w:rsidRPr="00DE5720" w:rsidRDefault="001E718A" w:rsidP="001E718A">
      <w:pPr>
        <w:bidi/>
        <w:ind w:left="284"/>
        <w:textAlignment w:val="center"/>
        <w:rPr>
          <w:lang w:val="en-GB"/>
        </w:rPr>
      </w:pPr>
      <w:r w:rsidRPr="00DE5720">
        <w:rPr>
          <w:rtl/>
        </w:rPr>
        <w:t xml:space="preserve">إذا كانت الإجابة بنعم ، فأي منها؟ </w:t>
      </w:r>
    </w:p>
    <w:p w14:paraId="70E0685C" w14:textId="36DD627C" w:rsidR="003164D7" w:rsidRPr="00DE5720" w:rsidRDefault="001E718A" w:rsidP="00A45899">
      <w:pPr>
        <w:pStyle w:val="ListParagraph"/>
        <w:numPr>
          <w:ilvl w:val="0"/>
          <w:numId w:val="8"/>
        </w:numPr>
        <w:bidi/>
        <w:textAlignment w:val="center"/>
        <w:rPr>
          <w:lang w:val="en-GB"/>
        </w:rPr>
      </w:pPr>
      <w:r w:rsidRPr="00DE5720">
        <w:rPr>
          <w:rtl/>
        </w:rPr>
        <w:t>الاستراتيجية</w:t>
      </w:r>
      <w:r w:rsidR="002867F9" w:rsidRPr="002867F9">
        <w:rPr>
          <w:b/>
          <w:bCs/>
          <w:rtl/>
        </w:rPr>
        <w:t xml:space="preserve"> </w:t>
      </w:r>
      <w:r w:rsidR="002867F9">
        <w:rPr>
          <w:b/>
          <w:bCs/>
          <w:rtl/>
        </w:rPr>
        <w:t>X</w:t>
      </w:r>
    </w:p>
    <w:p w14:paraId="63E8675A" w14:textId="3E7D56FA" w:rsidR="00A45899" w:rsidRPr="00DE5720" w:rsidRDefault="003164D7" w:rsidP="00A45899">
      <w:pPr>
        <w:pStyle w:val="ListParagraph"/>
        <w:numPr>
          <w:ilvl w:val="0"/>
          <w:numId w:val="8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السياسات </w:t>
      </w:r>
    </w:p>
    <w:p w14:paraId="3D3C3C73" w14:textId="628F1A46" w:rsidR="00A45899" w:rsidRPr="00DE5720" w:rsidRDefault="003164D7" w:rsidP="00A45899">
      <w:pPr>
        <w:pStyle w:val="ListParagraph"/>
        <w:numPr>
          <w:ilvl w:val="0"/>
          <w:numId w:val="8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الخطة التشغيلية / خارطة الطريق </w:t>
      </w:r>
      <w:r w:rsidR="007824DA">
        <w:rPr>
          <w:b/>
          <w:bCs/>
          <w:rtl/>
        </w:rPr>
        <w:t>X</w:t>
      </w:r>
    </w:p>
    <w:p w14:paraId="394F0408" w14:textId="6D93B195" w:rsidR="00A45899" w:rsidRPr="00DE5720" w:rsidRDefault="003164D7" w:rsidP="00A45899">
      <w:pPr>
        <w:pStyle w:val="ListParagraph"/>
        <w:numPr>
          <w:ilvl w:val="0"/>
          <w:numId w:val="8"/>
        </w:numPr>
        <w:bidi/>
        <w:textAlignment w:val="center"/>
        <w:rPr>
          <w:lang w:val="en-GB"/>
        </w:rPr>
      </w:pPr>
      <w:r w:rsidRPr="00DE5720">
        <w:rPr>
          <w:rtl/>
        </w:rPr>
        <w:t>التشريعات (مثل القانون واللوائح والنظام الأساسي والنظام الداخلي وما إلى ذلك)</w:t>
      </w:r>
    </w:p>
    <w:p w14:paraId="556B2EDD" w14:textId="6C37D5CF" w:rsidR="00ED5B7C" w:rsidRPr="00DE5720" w:rsidRDefault="003164D7" w:rsidP="00D84693">
      <w:pPr>
        <w:pStyle w:val="ListParagraph"/>
        <w:numPr>
          <w:ilvl w:val="0"/>
          <w:numId w:val="8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أخرى (يرجى التوضيح) </w:t>
      </w:r>
    </w:p>
    <w:p w14:paraId="4006A42E" w14:textId="47126DAB" w:rsidR="001E718A" w:rsidRPr="00DE5720" w:rsidRDefault="001E718A" w:rsidP="00C226B8">
      <w:pPr>
        <w:bidi/>
        <w:ind w:left="284"/>
        <w:textAlignment w:val="center"/>
        <w:rPr>
          <w:lang w:val="en-GB"/>
        </w:rPr>
      </w:pPr>
    </w:p>
    <w:p w14:paraId="64BB138B" w14:textId="740ACA3A" w:rsidR="00943CEC" w:rsidRDefault="00943CEC" w:rsidP="001E718A">
      <w:pPr>
        <w:bidi/>
        <w:ind w:left="284"/>
        <w:textAlignment w:val="center"/>
        <w:rPr>
          <w:lang w:val="en-GB"/>
        </w:rPr>
      </w:pPr>
    </w:p>
    <w:p w14:paraId="5CFD1645" w14:textId="77777777" w:rsidR="00E16BAF" w:rsidRPr="00DE5720" w:rsidRDefault="00E16BAF" w:rsidP="001E718A">
      <w:pPr>
        <w:bidi/>
        <w:ind w:left="284"/>
        <w:textAlignment w:val="center"/>
        <w:rPr>
          <w:lang w:val="en-GB"/>
        </w:rPr>
      </w:pPr>
    </w:p>
    <w:p w14:paraId="1C62AB9F" w14:textId="2D1EEED6" w:rsidR="006D273E" w:rsidRPr="00DE5720" w:rsidRDefault="003164D7" w:rsidP="001E718A">
      <w:pPr>
        <w:bidi/>
        <w:ind w:left="284"/>
        <w:textAlignment w:val="center"/>
        <w:rPr>
          <w:lang w:val="en-GB"/>
        </w:rPr>
      </w:pPr>
      <w:r w:rsidRPr="00DE5720">
        <w:rPr>
          <w:rtl/>
        </w:rPr>
        <w:t>على أي مستوى؟ (</w:t>
      </w:r>
      <w:r w:rsidR="00136677">
        <w:rPr>
          <w:i/>
          <w:iCs/>
          <w:rtl/>
        </w:rPr>
        <w:t>يمكنك اختيار أكثر من خيار)</w:t>
      </w:r>
    </w:p>
    <w:p w14:paraId="4A5B325A" w14:textId="294F859D" w:rsidR="00A45899" w:rsidRPr="00DE5720" w:rsidRDefault="0019405F" w:rsidP="00A45899">
      <w:pPr>
        <w:pStyle w:val="ListParagraph"/>
        <w:numPr>
          <w:ilvl w:val="0"/>
          <w:numId w:val="8"/>
        </w:numPr>
        <w:bidi/>
        <w:textAlignment w:val="center"/>
        <w:rPr>
          <w:lang w:val="en-GB"/>
        </w:rPr>
      </w:pPr>
      <w:r w:rsidRPr="00DE5720">
        <w:rPr>
          <w:rtl/>
        </w:rPr>
        <w:t>دولي</w:t>
      </w:r>
    </w:p>
    <w:p w14:paraId="390CF53A" w14:textId="74C37FAB" w:rsidR="003164D7" w:rsidRPr="00DE5720" w:rsidRDefault="003164D7" w:rsidP="00A45899">
      <w:pPr>
        <w:pStyle w:val="ListParagraph"/>
        <w:numPr>
          <w:ilvl w:val="0"/>
          <w:numId w:val="8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الإقليمية </w:t>
      </w:r>
      <w:r w:rsidR="00536DEB">
        <w:rPr>
          <w:b/>
          <w:bCs/>
        </w:rPr>
        <w:t>X</w:t>
      </w:r>
    </w:p>
    <w:p w14:paraId="62C3B95E" w14:textId="23B752FF" w:rsidR="00A45899" w:rsidRPr="00DE5720" w:rsidRDefault="00536DEB" w:rsidP="00A45899">
      <w:pPr>
        <w:pStyle w:val="ListParagraph"/>
        <w:numPr>
          <w:ilvl w:val="0"/>
          <w:numId w:val="8"/>
        </w:numPr>
        <w:bidi/>
        <w:textAlignment w:val="center"/>
        <w:rPr>
          <w:lang w:val="en-GB"/>
        </w:rPr>
      </w:pPr>
      <w:r>
        <w:rPr>
          <w:rFonts w:hint="cs"/>
          <w:rtl/>
          <w:lang w:bidi="ar-EG"/>
        </w:rPr>
        <w:t>وطني</w:t>
      </w:r>
      <w:r w:rsidR="003164D7" w:rsidRPr="00DE5720">
        <w:rPr>
          <w:rtl/>
        </w:rPr>
        <w:t xml:space="preserve"> </w:t>
      </w:r>
      <w:r>
        <w:rPr>
          <w:b/>
          <w:bCs/>
        </w:rPr>
        <w:t>X</w:t>
      </w:r>
    </w:p>
    <w:p w14:paraId="3252FEF0" w14:textId="26EFEAFD" w:rsidR="006D273E" w:rsidRPr="00DE5720" w:rsidRDefault="003164D7" w:rsidP="00A45899">
      <w:pPr>
        <w:pStyle w:val="ListParagraph"/>
        <w:numPr>
          <w:ilvl w:val="0"/>
          <w:numId w:val="8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محلي </w:t>
      </w:r>
      <w:r w:rsidR="007824DA">
        <w:rPr>
          <w:b/>
          <w:bCs/>
          <w:rtl/>
        </w:rPr>
        <w:t>X</w:t>
      </w:r>
    </w:p>
    <w:p w14:paraId="07B67891" w14:textId="77777777" w:rsidR="00A45899" w:rsidRPr="00DE5720" w:rsidRDefault="00A45899" w:rsidP="003A707F">
      <w:pPr>
        <w:pStyle w:val="ListParagraph"/>
        <w:bidi/>
        <w:ind w:left="644"/>
        <w:textAlignment w:val="center"/>
        <w:rPr>
          <w:lang w:val="en-GB"/>
        </w:rPr>
      </w:pPr>
    </w:p>
    <w:p w14:paraId="4F9D20C8" w14:textId="384CD38E" w:rsidR="006F41AB" w:rsidRPr="00DE5720" w:rsidRDefault="003164D7" w:rsidP="00943CEC">
      <w:pPr>
        <w:bidi/>
        <w:ind w:firstLine="284"/>
        <w:textAlignment w:val="center"/>
        <w:rPr>
          <w:lang w:val="en-GB"/>
        </w:rPr>
      </w:pPr>
      <w:r w:rsidRPr="00DE5720">
        <w:rPr>
          <w:rtl/>
        </w:rPr>
        <w:t>يرجى تقديم تفاصيل عن كيفية القيام بذلك</w:t>
      </w:r>
    </w:p>
    <w:p w14:paraId="066961DD" w14:textId="75742794" w:rsidR="007824DA" w:rsidRPr="007824DA" w:rsidRDefault="007824DA" w:rsidP="007824DA">
      <w:pPr>
        <w:bidi/>
        <w:textAlignment w:val="center"/>
        <w:rPr>
          <w:lang w:val="en-GB"/>
        </w:rPr>
      </w:pPr>
      <w:r w:rsidRPr="007824DA"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6F6695" wp14:editId="465A5A97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5457825" cy="87401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74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082F" w14:textId="173C800E" w:rsidR="00E552F4" w:rsidRDefault="00E552F4" w:rsidP="002867F9">
                            <w:pPr>
                              <w:tabs>
                                <w:tab w:val="num" w:pos="372"/>
                              </w:tabs>
                              <w:bidi/>
                              <w:ind w:left="372"/>
                              <w:jc w:val="both"/>
                            </w:pPr>
                            <w:r w:rsidRPr="002867F9">
                              <w:rPr>
                                <w:rtl/>
                              </w:rPr>
                              <w:t>على مستوى الاستراتيجي</w:t>
                            </w:r>
                            <w:r w:rsidR="002867F9" w:rsidRPr="002867F9">
                              <w:rPr>
                                <w:rFonts w:hint="cs"/>
                                <w:rtl/>
                              </w:rPr>
                              <w:t>ات</w:t>
                            </w:r>
                            <w:r w:rsidRPr="002867F9">
                              <w:rPr>
                                <w:rtl/>
                              </w:rPr>
                              <w:t>، أدر</w:t>
                            </w:r>
                            <w:r w:rsidR="00536DEB" w:rsidRPr="002867F9">
                              <w:rPr>
                                <w:rFonts w:hint="cs"/>
                                <w:rtl/>
                              </w:rPr>
                              <w:t xml:space="preserve">جت جمعية الهلال الأحمر العراقي </w:t>
                            </w:r>
                            <w:r w:rsidRPr="002867F9">
                              <w:rPr>
                                <w:rtl/>
                              </w:rPr>
                              <w:t>الصحة النفسية في أحد أهدافه</w:t>
                            </w:r>
                            <w:r w:rsidR="00536DEB" w:rsidRPr="002867F9"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Pr="002867F9">
                              <w:rPr>
                                <w:rtl/>
                              </w:rPr>
                              <w:t xml:space="preserve"> الاستراتيجية الثلاثة: "توفير الدعم الاجتماعي والصحي، بما في ذلك الصحة ال</w:t>
                            </w:r>
                            <w:r w:rsidR="00536DEB" w:rsidRPr="002867F9">
                              <w:rPr>
                                <w:rFonts w:hint="cs"/>
                                <w:rtl/>
                              </w:rPr>
                              <w:t>نفسية</w:t>
                            </w:r>
                            <w:r w:rsidRPr="002867F9">
                              <w:rPr>
                                <w:rtl/>
                              </w:rPr>
                              <w:t>".</w:t>
                            </w:r>
                          </w:p>
                          <w:p w14:paraId="73E11E0F" w14:textId="7625422B" w:rsidR="00B621D3" w:rsidRDefault="00B621D3" w:rsidP="002867F9">
                            <w:pPr>
                              <w:tabs>
                                <w:tab w:val="num" w:pos="372"/>
                              </w:tabs>
                              <w:bidi/>
                              <w:ind w:left="372"/>
                              <w:jc w:val="both"/>
                            </w:pPr>
                            <w:r>
                              <w:rPr>
                                <w:rtl/>
                              </w:rPr>
                              <w:t xml:space="preserve">على المستوى التشغيلي، تضع جمعية الهلال الأحمر </w:t>
                            </w:r>
                            <w:r w:rsidR="00365C27">
                              <w:rPr>
                                <w:rFonts w:hint="cs"/>
                                <w:rtl/>
                              </w:rPr>
                              <w:t>العراقي</w:t>
                            </w:r>
                            <w:r>
                              <w:rPr>
                                <w:rtl/>
                              </w:rPr>
                              <w:t xml:space="preserve"> خطة تنفيذ سنوية تسترشد فيها جميع الأنشطة بالالتزامات التالية:</w:t>
                            </w:r>
                          </w:p>
                          <w:p w14:paraId="3A9F9158" w14:textId="3D8A0AD9" w:rsidR="007824DA" w:rsidRPr="00B621D3" w:rsidRDefault="007824DA" w:rsidP="002867F9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7824DA"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ضمان الوصول المبكر إلى الصحة النفسية والدعم النفسي والاجتماعي وتعزيز الاستجابة المحلية والمجتمعية </w:t>
                            </w:r>
                          </w:p>
                          <w:p w14:paraId="6E7FEE40" w14:textId="5C548238" w:rsidR="00B621D3" w:rsidRPr="00B621D3" w:rsidRDefault="00B621D3" w:rsidP="002867F9">
                            <w:pPr>
                              <w:bidi/>
                              <w:ind w:left="72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تعمل جمعية الهلال الأحمر 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العراقي</w:t>
                            </w:r>
                            <w:r w:rsidR="000F048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في خطين متوازيين يتعلقان بهذا الالتزام: فمن ناحية، يجري تنظيم وتنفيذ 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لقاءات</w:t>
                            </w:r>
                            <w:r>
                              <w:rPr>
                                <w:rtl/>
                              </w:rPr>
                              <w:t xml:space="preserve"> توعية، وحملات إعلامية، ورسم خرائط للخدمات، وغير ذلك من الأحداث للحد من 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 xml:space="preserve">وصمة  التي تنجم عن 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اضطرابات</w:t>
                            </w:r>
                            <w:r>
                              <w:rPr>
                                <w:rtl/>
                              </w:rPr>
                              <w:t xml:space="preserve"> الصحة ال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نفسية</w:t>
                            </w:r>
                            <w:r>
                              <w:rPr>
                                <w:rtl/>
                              </w:rPr>
                              <w:t xml:space="preserve"> التي تشكل أحد العوائق الرئيسية أمام الحصول على خدمات الدعم؛ </w:t>
                            </w:r>
                            <w:r w:rsidR="002867F9">
                              <w:rPr>
                                <w:rFonts w:hint="cs"/>
                                <w:rtl/>
                              </w:rPr>
                              <w:t xml:space="preserve">ومن ناحية أخرى </w:t>
                            </w:r>
                            <w:r>
                              <w:rPr>
                                <w:rtl/>
                              </w:rPr>
                              <w:t xml:space="preserve">تقدم جمعية الهلال الأحمر العراقي </w:t>
                            </w:r>
                            <w:r w:rsidR="00EF795F">
                              <w:rPr>
                                <w:rFonts w:hint="cs"/>
                                <w:rtl/>
                              </w:rPr>
                              <w:t xml:space="preserve">خدمات الصحة النفسية والدعم النفسي بوسائل عدة لضمان وصول أكبر عد من المستفيدين ، ومن ذلك : </w:t>
                            </w:r>
                            <w:r>
                              <w:rPr>
                                <w:rtl/>
                              </w:rPr>
                              <w:t>الإسعافات الأولية النفسية ، والزيارات المنزلية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 xml:space="preserve"> للنازحين</w:t>
                            </w:r>
                            <w:r w:rsidR="005719A3">
                              <w:rPr>
                                <w:rFonts w:hint="cs"/>
                                <w:rtl/>
                              </w:rPr>
                              <w:t xml:space="preserve"> واللاجئين 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 xml:space="preserve"> والمقيمين بالمناطق النائية</w:t>
                            </w:r>
                            <w:r>
                              <w:rPr>
                                <w:rtl/>
                              </w:rPr>
                              <w:t xml:space="preserve"> ومجموعات الدعم للأشخاص ذوي الاحتياجات </w:t>
                            </w:r>
                            <w:r w:rsidR="0086318C">
                              <w:rPr>
                                <w:rFonts w:hint="cs"/>
                                <w:rtl/>
                              </w:rPr>
                              <w:t>الخاصة</w:t>
                            </w:r>
                            <w:r>
                              <w:rPr>
                                <w:rtl/>
                              </w:rPr>
                              <w:t xml:space="preserve"> مثل الأشخاص المصابين بالأمراض غير السارية، والنساء، والنساء الحوامل والأمهات، </w:t>
                            </w:r>
                            <w:r w:rsidR="0043304C">
                              <w:rPr>
                                <w:rFonts w:hint="cs"/>
                                <w:rtl/>
                              </w:rPr>
                              <w:t>و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="0043304C">
                              <w:rPr>
                                <w:rFonts w:hint="cs"/>
                                <w:rtl/>
                              </w:rPr>
                              <w:t>مهارات الحيا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تية</w:t>
                            </w:r>
                            <w:r w:rsidR="0043304C">
                              <w:rPr>
                                <w:rFonts w:hint="cs"/>
                                <w:rtl/>
                              </w:rPr>
                              <w:t xml:space="preserve"> للشباب</w:t>
                            </w:r>
                            <w:r>
                              <w:rPr>
                                <w:rtl/>
                              </w:rPr>
                              <w:t>، والأشخاص ذوي الإعاقة ومقدمي الرعاية</w:t>
                            </w:r>
                            <w:r w:rsidR="000F048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للآباء</w:t>
                            </w:r>
                            <w:r w:rsidR="000F048C">
                              <w:rPr>
                                <w:rFonts w:hint="cs"/>
                                <w:rtl/>
                              </w:rPr>
                              <w:t xml:space="preserve"> والامهات </w:t>
                            </w:r>
                            <w:r>
                              <w:rPr>
                                <w:rtl/>
                              </w:rPr>
                              <w:t>، والأطفال المتضررين من النزاعات.</w:t>
                            </w:r>
                          </w:p>
                          <w:p w14:paraId="3A207439" w14:textId="77777777" w:rsidR="007824DA" w:rsidRPr="007824DA" w:rsidRDefault="007824DA" w:rsidP="002867F9">
                            <w:pPr>
                              <w:bidi/>
                              <w:ind w:left="720"/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1697C2E0" w14:textId="1E5EA53E" w:rsidR="007824DA" w:rsidRPr="00E552F4" w:rsidRDefault="007824DA" w:rsidP="002867F9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7824DA"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  <w:t>ضمان الرعاية والدعم الشاملين والمتكاملين للأشخاص ذوي الاحتياجات الصحية النفسية والنفسية والاجتماعية</w:t>
                            </w:r>
                          </w:p>
                          <w:p w14:paraId="36DB0425" w14:textId="5960B3E2" w:rsidR="00E552F4" w:rsidRPr="002867F9" w:rsidRDefault="0014441F" w:rsidP="002867F9">
                            <w:pPr>
                              <w:bidi/>
                              <w:ind w:left="720"/>
                              <w:jc w:val="both"/>
                            </w:pPr>
                            <w:r>
                              <w:rPr>
                                <w:rtl/>
                              </w:rPr>
                              <w:t xml:space="preserve">من بين 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الأهداف</w:t>
                            </w:r>
                            <w:r w:rsidR="00AD43C5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الرئيسية لعمل جمعية الهلال الأحمر </w:t>
                            </w:r>
                            <w:r w:rsidR="00536DEB">
                              <w:rPr>
                                <w:rFonts w:hint="cs"/>
                                <w:rtl/>
                              </w:rPr>
                              <w:t>العراقي</w:t>
                            </w:r>
                            <w:r w:rsidR="00D4281A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المتعلقة بالصحة ال</w:t>
                            </w:r>
                            <w:r w:rsidR="00EF795F">
                              <w:rPr>
                                <w:rFonts w:hint="cs"/>
                                <w:rtl/>
                              </w:rPr>
                              <w:t>نفسية</w:t>
                            </w:r>
                            <w:r>
                              <w:rPr>
                                <w:rtl/>
                              </w:rPr>
                              <w:t xml:space="preserve"> والدعم النفسي الاجتماعي هو دمج نهج شامل يأخذ في الاعتبار العوامل المترابطة المختلفة اللازمة للرفاهية والحالة العقلية </w:t>
                            </w:r>
                            <w:r w:rsidR="005719A3">
                              <w:rPr>
                                <w:rFonts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tl/>
                              </w:rPr>
                              <w:t xml:space="preserve">الصحية. تقوم جمعية الهلال الأحمر </w:t>
                            </w:r>
                            <w:r w:rsidR="00D4281A">
                              <w:rPr>
                                <w:rFonts w:hint="cs"/>
                                <w:rtl/>
                              </w:rPr>
                              <w:t>العراقي</w:t>
                            </w:r>
                            <w:r>
                              <w:rPr>
                                <w:rtl/>
                              </w:rPr>
                              <w:t xml:space="preserve"> بشكل خاص بدمج الصحة العقلية والدعم النفسي الاجتماعي مع </w:t>
                            </w:r>
                            <w:r w:rsidR="00EF795F">
                              <w:rPr>
                                <w:rFonts w:hint="cs"/>
                                <w:rtl/>
                              </w:rPr>
                              <w:t xml:space="preserve">كلاً من القطاعات </w:t>
                            </w:r>
                            <w:r w:rsidR="002867F9">
                              <w:rPr>
                                <w:rFonts w:hint="cs"/>
                                <w:rtl/>
                              </w:rPr>
                              <w:t>التالية:</w:t>
                            </w:r>
                            <w:r w:rsidR="00EF795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الصحة وسبل العيش والنزوح والحماية. ويشمل مجموعات دعم الأقران للأشخاص المصابين بالأمراض غير السارية، ونوادي الأمهات </w:t>
                            </w:r>
                            <w:r w:rsidR="00F5543C">
                              <w:rPr>
                                <w:rFonts w:hint="cs"/>
                                <w:rtl/>
                              </w:rPr>
                              <w:t>وتشمل الرعاية الصحية قبل الولادة وبعدها</w:t>
                            </w:r>
                            <w:r>
                              <w:rPr>
                                <w:rtl/>
                              </w:rPr>
                              <w:t xml:space="preserve">، والتدريب على المهارات الحياتية </w:t>
                            </w:r>
                            <w:r w:rsidR="00EF795F">
                              <w:rPr>
                                <w:rFonts w:hint="cs"/>
                                <w:rtl/>
                              </w:rPr>
                              <w:t>مع تقديم الدعم المادي لتنفيذ مشروعات</w:t>
                            </w:r>
                            <w:r>
                              <w:rPr>
                                <w:rtl/>
                              </w:rPr>
                              <w:t xml:space="preserve"> سبل العيش، والأنشطة الترفيهية للأطفال، وأنظمة الإحالة، </w:t>
                            </w:r>
                            <w:r w:rsidR="00EF795F">
                              <w:rPr>
                                <w:rFonts w:hint="cs"/>
                                <w:rtl/>
                              </w:rPr>
                              <w:t>وبرامج</w:t>
                            </w:r>
                            <w:r>
                              <w:rPr>
                                <w:rtl/>
                              </w:rPr>
                              <w:t xml:space="preserve"> الحماية.</w:t>
                            </w:r>
                          </w:p>
                          <w:p w14:paraId="09DE792A" w14:textId="77777777" w:rsidR="007824DA" w:rsidRPr="007824DA" w:rsidRDefault="007824DA" w:rsidP="002867F9">
                            <w:pPr>
                              <w:bidi/>
                              <w:ind w:left="7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</w:p>
                          <w:p w14:paraId="571BC00C" w14:textId="0B3AC8A6" w:rsidR="007824DA" w:rsidRPr="00487197" w:rsidRDefault="007824DA" w:rsidP="002867F9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7824DA"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  <w:t>منع الضرر الذي يلحق بالصحة العقلية من خلال ضمان حماية وكرامة الأشخاص المتضررين من النزاعات المسلحة والكوارث الطبيعية وحالات الطوارئ</w:t>
                            </w:r>
                          </w:p>
                          <w:p w14:paraId="452BA9E6" w14:textId="4111A15A" w:rsidR="00487197" w:rsidRPr="00487197" w:rsidRDefault="002310F3" w:rsidP="002867F9">
                            <w:pPr>
                              <w:bidi/>
                              <w:ind w:left="72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تبذل جمعية الهلال الأحمر </w:t>
                            </w:r>
                            <w:r w:rsidR="00AD43C5">
                              <w:rPr>
                                <w:rFonts w:hint="cs"/>
                                <w:rtl/>
                              </w:rPr>
                              <w:t>العراقي</w:t>
                            </w:r>
                            <w:r>
                              <w:rPr>
                                <w:rtl/>
                              </w:rPr>
                              <w:t xml:space="preserve"> جهودا لتحسين نوعية الخدمات التي تقدمها، مع إيلاء اهتمام خاص لنهج المبادرة في تصميم الأنشطة وتخطيطها وتنفيذها. وللقيام بذلك، تحصل جمعية الهلال الأحمر العراقي على دعم تقني من شركاء مختلفين </w:t>
                            </w:r>
                            <w:r w:rsidR="00EF795F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محليين ودوليين </w:t>
                            </w:r>
                            <w:r>
                              <w:rPr>
                                <w:rtl/>
                              </w:rPr>
                              <w:t>لتعزيز قدرات الفريق ومراجعة منهجيات وبروتوكولات التدخلات.</w:t>
                            </w:r>
                          </w:p>
                          <w:p w14:paraId="7D1B7AAD" w14:textId="77777777" w:rsidR="007824DA" w:rsidRPr="007824DA" w:rsidRDefault="007824DA" w:rsidP="00E552F4">
                            <w:pPr>
                              <w:bidi/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</w:p>
                          <w:p w14:paraId="5EA380CC" w14:textId="77777777" w:rsidR="007824DA" w:rsidRPr="00E552F4" w:rsidRDefault="007824DA" w:rsidP="007824DA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7824DA"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بناء قدرات القوى العاملة في مجال الصحة النفسية والنفسية الاجتماعية </w:t>
                            </w:r>
                          </w:p>
                          <w:p w14:paraId="53B5D006" w14:textId="14E165B8" w:rsidR="00755E83" w:rsidRDefault="00487197" w:rsidP="002867F9">
                            <w:pPr>
                              <w:bidi/>
                              <w:spacing w:after="200" w:line="276" w:lineRule="auto"/>
                              <w:ind w:left="732"/>
                              <w:contextualSpacing/>
                              <w:jc w:val="lowKashida"/>
                              <w:rPr>
                                <w:rFonts w:cstheme="minorHAnsi"/>
                                <w:rtl/>
                              </w:rPr>
                            </w:pPr>
                            <w:r w:rsidRPr="00BC30E6">
                              <w:rPr>
                                <w:rFonts w:cstheme="minorHAnsi"/>
                                <w:rtl/>
                              </w:rPr>
                              <w:t>تم تعزيز فرق جمعية الهلال الأحمر العراقي من خلال توفير التدريبات الأساسية مثل</w:t>
                            </w:r>
                            <w:r w:rsidR="00EF795F">
                              <w:rPr>
                                <w:rFonts w:cstheme="minorHAnsi" w:hint="cs"/>
                                <w:rtl/>
                                <w:lang w:bidi="ar-EG"/>
                              </w:rPr>
                              <w:t xml:space="preserve"> الدعم النفسي القائم على المجتمع </w:t>
                            </w:r>
                            <w:r w:rsidR="00755E83">
                              <w:rPr>
                                <w:rFonts w:cstheme="minorHAnsi" w:hint="cs"/>
                                <w:rtl/>
                                <w:lang w:bidi="ar-EG"/>
                              </w:rPr>
                              <w:t>المحلي،</w:t>
                            </w:r>
                            <w:r w:rsidR="00EF795F">
                              <w:rPr>
                                <w:rFonts w:cstheme="minorHAnsi" w:hint="cs"/>
                                <w:rtl/>
                                <w:lang w:bidi="ar-EG"/>
                              </w:rPr>
                              <w:t xml:space="preserve"> والإسعاف الأولي النفس</w:t>
                            </w:r>
                            <w:r w:rsidR="00755E83">
                              <w:rPr>
                                <w:rFonts w:cstheme="minorHAnsi" w:hint="cs"/>
                                <w:rtl/>
                                <w:lang w:bidi="ar-EG"/>
                              </w:rPr>
                              <w:t>ي</w:t>
                            </w:r>
                            <w:r w:rsidRPr="00BC30E6">
                              <w:rPr>
                                <w:rFonts w:cstheme="minorHAnsi"/>
                                <w:rtl/>
                              </w:rPr>
                              <w:t xml:space="preserve"> لمزيد من الموظفين والمتطوعين. وكذلك بناء فرق متخصصة تتلقى تدريبا متقدما في تنفيذ برنامج المهارات الحياتية</w:t>
                            </w:r>
                            <w:r w:rsidR="00755E83">
                              <w:rPr>
                                <w:rFonts w:cstheme="minorHAnsi" w:hint="cs"/>
                                <w:rtl/>
                              </w:rPr>
                              <w:t xml:space="preserve"> للشباب</w:t>
                            </w:r>
                            <w:r w:rsidRPr="00BC30E6">
                              <w:rPr>
                                <w:rFonts w:cstheme="minorHAnsi"/>
                                <w:rtl/>
                              </w:rPr>
                              <w:t xml:space="preserve"> وإدارة </w:t>
                            </w:r>
                            <w:r w:rsidR="00DA3843" w:rsidRPr="00BC30E6">
                              <w:rPr>
                                <w:rFonts w:cstheme="minorHAnsi" w:hint="cs"/>
                                <w:rtl/>
                              </w:rPr>
                              <w:t xml:space="preserve">جلسات </w:t>
                            </w:r>
                            <w:r w:rsidR="00DA3843">
                              <w:rPr>
                                <w:rFonts w:cstheme="minorHAnsi" w:hint="cs"/>
                              </w:rPr>
                              <w:t>CABAC</w:t>
                            </w:r>
                            <w:r w:rsidR="00755E83">
                              <w:rPr>
                                <w:rFonts w:cstheme="minorHAnsi" w:hint="cs"/>
                                <w:rtl/>
                              </w:rPr>
                              <w:t xml:space="preserve"> (دليل الطفل الموجه للأطفال المتأثرين بالنزاعات المسلحة)، </w:t>
                            </w:r>
                            <w:r w:rsidRPr="00BC30E6">
                              <w:rPr>
                                <w:rFonts w:cstheme="minorHAnsi"/>
                                <w:rtl/>
                              </w:rPr>
                              <w:t>وتسهيل مجموعات الدعم وإدارة مسارات الإحالة</w:t>
                            </w:r>
                            <w:r w:rsidR="001F5CC4">
                              <w:rPr>
                                <w:rFonts w:cstheme="minorHAnsi" w:hint="cs"/>
                                <w:rtl/>
                              </w:rPr>
                              <w:t xml:space="preserve">. </w:t>
                            </w:r>
                            <w:r w:rsidR="00DA3843" w:rsidRPr="00DA3843">
                              <w:rPr>
                                <w:rFonts w:cstheme="minorHAnsi"/>
                                <w:rtl/>
                              </w:rPr>
                              <w:t>ركز</w:t>
                            </w:r>
                            <w:r w:rsidR="00DA3843">
                              <w:rPr>
                                <w:rFonts w:cstheme="minorHAnsi" w:hint="cs"/>
                                <w:rtl/>
                                <w:lang w:bidi="ar-EG"/>
                              </w:rPr>
                              <w:t>ت</w:t>
                            </w:r>
                            <w:r w:rsidR="00DA3843" w:rsidRPr="00DA3843">
                              <w:rPr>
                                <w:rFonts w:cstheme="minorHAnsi"/>
                                <w:rtl/>
                              </w:rPr>
                              <w:t xml:space="preserve"> جمعية الهلال الأحمر العراقي أيضًا على تدريب موظفي ومتطوعي الهلال الأحمر العراقي على تقديم تدريب مقدمي الرعاية، وتمكين الآباء ومقدمي الرعاية بالمعرفة والمهارات اللازمة لدعم الأفراد ذوي ا</w:t>
                            </w:r>
                            <w:r w:rsidR="00DA3843">
                              <w:rPr>
                                <w:rFonts w:cstheme="minorHAnsi" w:hint="cs"/>
                                <w:rtl/>
                              </w:rPr>
                              <w:t>لا</w:t>
                            </w:r>
                            <w:r w:rsidR="00DA3843" w:rsidRPr="00DA3843">
                              <w:rPr>
                                <w:rFonts w:cstheme="minorHAnsi"/>
                                <w:rtl/>
                              </w:rPr>
                              <w:t xml:space="preserve">حتياجات </w:t>
                            </w:r>
                            <w:r w:rsidR="00DA3843">
                              <w:rPr>
                                <w:rFonts w:cstheme="minorHAnsi" w:hint="cs"/>
                                <w:rtl/>
                              </w:rPr>
                              <w:t xml:space="preserve">النفسية والاجتماعية. </w:t>
                            </w:r>
                            <w:r w:rsidR="001F5CC4">
                              <w:rPr>
                                <w:rFonts w:cstheme="minorHAnsi" w:hint="cs"/>
                                <w:rtl/>
                              </w:rPr>
                              <w:t xml:space="preserve">كذلك تم </w:t>
                            </w:r>
                            <w:r w:rsidR="002B52C3" w:rsidRPr="00BC30E6">
                              <w:rPr>
                                <w:rFonts w:cstheme="minorHAnsi"/>
                                <w:rtl/>
                              </w:rPr>
                              <w:t xml:space="preserve">تدريب الاطباء العاملين في الرعاية الصحية الاولية </w:t>
                            </w:r>
                            <w:r w:rsidR="00DA3843" w:rsidRPr="00BC30E6">
                              <w:rPr>
                                <w:rFonts w:cstheme="minorHAnsi" w:hint="cs"/>
                                <w:rtl/>
                              </w:rPr>
                              <w:t>(العيادات</w:t>
                            </w:r>
                            <w:r w:rsidR="002B52C3" w:rsidRPr="00BC30E6">
                              <w:rPr>
                                <w:rFonts w:cstheme="minorHAnsi"/>
                                <w:rtl/>
                              </w:rPr>
                              <w:t xml:space="preserve"> الطبية المتنقلة التابعة لجمعية الهلال الاحمر </w:t>
                            </w:r>
                            <w:r w:rsidR="00DA3843" w:rsidRPr="00BC30E6">
                              <w:rPr>
                                <w:rFonts w:cstheme="minorHAnsi" w:hint="cs"/>
                                <w:rtl/>
                              </w:rPr>
                              <w:t>العراقي</w:t>
                            </w:r>
                            <w:r w:rsidR="00DA3843">
                              <w:rPr>
                                <w:rFonts w:cstheme="minorHAnsi" w:hint="cs"/>
                                <w:rtl/>
                              </w:rPr>
                              <w:t>)</w:t>
                            </w:r>
                            <w:r w:rsidR="001F5CC4">
                              <w:rPr>
                                <w:rFonts w:cstheme="minorHAnsi" w:hint="cs"/>
                                <w:rtl/>
                              </w:rPr>
                              <w:t xml:space="preserve"> من</w:t>
                            </w:r>
                            <w:r w:rsidR="002B52C3" w:rsidRPr="00BC30E6">
                              <w:rPr>
                                <w:rFonts w:cstheme="minorHAnsi"/>
                                <w:rtl/>
                              </w:rPr>
                              <w:t xml:space="preserve"> قبل استشاريين</w:t>
                            </w:r>
                            <w:r w:rsidR="001F5CC4">
                              <w:rPr>
                                <w:rFonts w:cstheme="minorHAnsi" w:hint="cs"/>
                                <w:rtl/>
                              </w:rPr>
                              <w:t xml:space="preserve"> في</w:t>
                            </w:r>
                            <w:r w:rsidR="002B52C3" w:rsidRPr="00BC30E6">
                              <w:rPr>
                                <w:rFonts w:cstheme="minorHAnsi"/>
                                <w:rtl/>
                              </w:rPr>
                              <w:t xml:space="preserve"> الصحة النفسية والعقلية </w:t>
                            </w:r>
                            <w:r w:rsidR="001F5CC4">
                              <w:rPr>
                                <w:rFonts w:cstheme="minorHAnsi" w:hint="cs"/>
                                <w:rtl/>
                              </w:rPr>
                              <w:t>ب</w:t>
                            </w:r>
                            <w:r w:rsidR="002B52C3" w:rsidRPr="00BC30E6">
                              <w:rPr>
                                <w:rFonts w:cstheme="minorHAnsi"/>
                                <w:rtl/>
                              </w:rPr>
                              <w:t xml:space="preserve">الكلية الملكية </w:t>
                            </w:r>
                            <w:r w:rsidR="00DA3843" w:rsidRPr="00BC30E6">
                              <w:rPr>
                                <w:rFonts w:cstheme="minorHAnsi" w:hint="cs"/>
                                <w:rtl/>
                              </w:rPr>
                              <w:t>البريطانية للطب</w:t>
                            </w:r>
                            <w:r w:rsidR="001F5CC4">
                              <w:rPr>
                                <w:rFonts w:cstheme="minorHAnsi" w:hint="cs"/>
                                <w:rtl/>
                              </w:rPr>
                              <w:t xml:space="preserve"> النفسي </w:t>
                            </w:r>
                            <w:r w:rsidR="002B52C3" w:rsidRPr="00BC30E6">
                              <w:rPr>
                                <w:rFonts w:cstheme="minorHAnsi"/>
                                <w:rtl/>
                              </w:rPr>
                              <w:t>على</w:t>
                            </w:r>
                            <w:r w:rsidR="001F5CC4">
                              <w:rPr>
                                <w:rFonts w:cstheme="minorHAnsi" w:hint="cs"/>
                                <w:rtl/>
                              </w:rPr>
                              <w:t xml:space="preserve"> برنامج</w:t>
                            </w:r>
                            <w:r w:rsidR="002B52C3" w:rsidRPr="00BC30E6">
                              <w:rPr>
                                <w:rFonts w:cstheme="minorHAnsi"/>
                                <w:rtl/>
                              </w:rPr>
                              <w:t xml:space="preserve">  (</w:t>
                            </w:r>
                            <w:proofErr w:type="spellStart"/>
                            <w:r w:rsidR="00755E83">
                              <w:rPr>
                                <w:rFonts w:cstheme="minorHAnsi"/>
                                <w:lang w:val="en-GB"/>
                              </w:rPr>
                              <w:t>mh</w:t>
                            </w:r>
                            <w:proofErr w:type="spellEnd"/>
                            <w:r w:rsidR="002B52C3" w:rsidRPr="00BC30E6">
                              <w:rPr>
                                <w:rFonts w:cstheme="minorHAnsi"/>
                              </w:rPr>
                              <w:t>GAP</w:t>
                            </w:r>
                            <w:r w:rsidR="002B52C3" w:rsidRPr="00BC30E6">
                              <w:rPr>
                                <w:rFonts w:cstheme="minorHAnsi"/>
                                <w:rtl/>
                              </w:rPr>
                              <w:t>)  رأب الفجوة في الصحة النفسية</w:t>
                            </w:r>
                            <w:r w:rsidR="001F5CC4">
                              <w:rPr>
                                <w:rFonts w:cstheme="minorHAnsi" w:hint="cs"/>
                                <w:rtl/>
                              </w:rPr>
                              <w:t xml:space="preserve"> والذي </w:t>
                            </w:r>
                            <w:r w:rsidR="001F5CC4">
                              <w:rPr>
                                <w:rtl/>
                              </w:rPr>
                              <w:t>يزود أطباء الرعاية الأولية في الهلال الأحمر العراقي بالمهارات لتنفيذ نهج</w:t>
                            </w:r>
                            <w:r w:rsidR="001F5CC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1F5CC4">
                              <w:t xml:space="preserve"> </w:t>
                            </w:r>
                            <w:proofErr w:type="spellStart"/>
                            <w:r w:rsidR="001F5CC4">
                              <w:t>mhGAP</w:t>
                            </w:r>
                            <w:proofErr w:type="spellEnd"/>
                            <w:r w:rsidR="001F5CC4">
                              <w:rPr>
                                <w:rtl/>
                              </w:rPr>
                              <w:t>، مما يتيح لهم إدارة الاضطرابات الصحية النفسية الشائعة بشكل فعال وتقديم الإحالات المناسبة</w:t>
                            </w:r>
                            <w:r w:rsidR="001F5CC4">
                              <w:t>.</w:t>
                            </w:r>
                          </w:p>
                          <w:p w14:paraId="4650E6B6" w14:textId="77777777" w:rsidR="007824DA" w:rsidRPr="007824DA" w:rsidRDefault="007824DA" w:rsidP="00E552F4">
                            <w:pPr>
                              <w:bidi/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</w:p>
                          <w:p w14:paraId="4190F64A" w14:textId="77777777" w:rsidR="007824DA" w:rsidRPr="00E30FCB" w:rsidRDefault="007824DA" w:rsidP="007824DA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7824DA"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حماية الصحة العقلية والرفاه النفسي والاجتماعي لأولئك الذين يستجيبون للاحتياجات الإنسانية </w:t>
                            </w:r>
                          </w:p>
                          <w:p w14:paraId="3EFDEEDC" w14:textId="699F7029" w:rsidR="007824DA" w:rsidRPr="007824DA" w:rsidRDefault="00E30FCB" w:rsidP="00187913">
                            <w:pPr>
                              <w:bidi/>
                              <w:ind w:left="72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tl/>
                              </w:rPr>
                              <w:t>وتقدم جمعية الهلال الأحمر</w:t>
                            </w:r>
                            <w:r w:rsidR="00EF795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B52C3">
                              <w:rPr>
                                <w:rFonts w:hint="cs"/>
                                <w:rtl/>
                              </w:rPr>
                              <w:t xml:space="preserve">العراقي </w:t>
                            </w:r>
                            <w:r>
                              <w:rPr>
                                <w:rtl/>
                              </w:rPr>
                              <w:t xml:space="preserve">الدعم النفسي والاجتماعي للموظفين والمتطوعين من خلال </w:t>
                            </w:r>
                            <w:r w:rsidR="00583792">
                              <w:rPr>
                                <w:rFonts w:hint="cs"/>
                                <w:rtl/>
                              </w:rPr>
                              <w:t>الجلسات الجماعية</w:t>
                            </w:r>
                            <w:r>
                              <w:rPr>
                                <w:rtl/>
                              </w:rPr>
                              <w:t xml:space="preserve"> مثل جلسات "الرعاية الذاتية"</w:t>
                            </w:r>
                            <w:r w:rsidR="00583792">
                              <w:rPr>
                                <w:rFonts w:hint="cs"/>
                                <w:rtl/>
                              </w:rPr>
                              <w:t xml:space="preserve"> و "إدارة الضغوط</w:t>
                            </w:r>
                            <w:r w:rsidR="00DA3843">
                              <w:rPr>
                                <w:rFonts w:hint="cs"/>
                                <w:rtl/>
                              </w:rPr>
                              <w:t>" وأيضاً</w:t>
                            </w:r>
                            <w:r w:rsidR="00583792">
                              <w:rPr>
                                <w:rFonts w:hint="cs"/>
                                <w:rtl/>
                              </w:rPr>
                              <w:t xml:space="preserve"> تقديم </w:t>
                            </w:r>
                            <w:r>
                              <w:rPr>
                                <w:rtl/>
                              </w:rPr>
                              <w:t>المشورة الفردية</w:t>
                            </w:r>
                            <w:r w:rsidR="00DA3843">
                              <w:t>.</w:t>
                            </w:r>
                            <w:r w:rsidR="00DA3843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كما </w:t>
                            </w:r>
                            <w:r w:rsidR="00583792">
                              <w:rPr>
                                <w:rFonts w:hint="cs"/>
                                <w:rtl/>
                              </w:rPr>
                              <w:t>ي</w:t>
                            </w:r>
                            <w:r>
                              <w:rPr>
                                <w:rtl/>
                              </w:rPr>
                              <w:t>عمل على تطوير القدرات لتقديم دعم محدد لفرق الاستجابة الأول</w:t>
                            </w:r>
                            <w:r w:rsidR="00583792">
                              <w:rPr>
                                <w:rFonts w:hint="cs"/>
                                <w:rtl/>
                              </w:rPr>
                              <w:t>ية</w:t>
                            </w:r>
                            <w:r>
                              <w:rPr>
                                <w:rtl/>
                              </w:rPr>
                              <w:t xml:space="preserve"> والطوارئ بدعم من الشركاء.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F66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pt;margin-top:0;width:429.75pt;height:68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">
                <v:textbox>
                  <w:txbxContent>
                    <w:p w14:paraId="0BAE082F" w14:textId="173C800E" w:rsidR="00E552F4" w:rsidRDefault="00E552F4" w:rsidP="002867F9">
                      <w:pPr>
                        <w:tabs>
                          <w:tab w:val="num" w:pos="372"/>
                        </w:tabs>
                        <w:bidi/>
                        <w:ind w:left="372"/>
                        <w:jc w:val="both"/>
                      </w:pPr>
                      <w:r w:rsidRPr="002867F9">
                        <w:rPr>
                          <w:rtl/>
                        </w:rPr>
                        <w:t>على مستوى الاستراتيجي</w:t>
                      </w:r>
                      <w:r w:rsidR="002867F9" w:rsidRPr="002867F9">
                        <w:rPr>
                          <w:rFonts w:hint="cs"/>
                          <w:rtl/>
                        </w:rPr>
                        <w:t>ات</w:t>
                      </w:r>
                      <w:r w:rsidRPr="002867F9">
                        <w:rPr>
                          <w:rtl/>
                        </w:rPr>
                        <w:t>، أدر</w:t>
                      </w:r>
                      <w:r w:rsidR="00536DEB" w:rsidRPr="002867F9">
                        <w:rPr>
                          <w:rFonts w:hint="cs"/>
                          <w:rtl/>
                        </w:rPr>
                        <w:t xml:space="preserve">جت جمعية الهلال الأحمر العراقي </w:t>
                      </w:r>
                      <w:r w:rsidRPr="002867F9">
                        <w:rPr>
                          <w:rtl/>
                        </w:rPr>
                        <w:t>الصحة النفسية في أحد أهدافه</w:t>
                      </w:r>
                      <w:r w:rsidR="00536DEB" w:rsidRPr="002867F9">
                        <w:rPr>
                          <w:rFonts w:hint="cs"/>
                          <w:rtl/>
                        </w:rPr>
                        <w:t>ا</w:t>
                      </w:r>
                      <w:r w:rsidRPr="002867F9">
                        <w:rPr>
                          <w:rtl/>
                        </w:rPr>
                        <w:t xml:space="preserve"> الاستراتيجية الثلاثة: "توفير الدعم الاجتماعي والصحي، بما في ذلك الصحة ال</w:t>
                      </w:r>
                      <w:r w:rsidR="00536DEB" w:rsidRPr="002867F9">
                        <w:rPr>
                          <w:rFonts w:hint="cs"/>
                          <w:rtl/>
                        </w:rPr>
                        <w:t>نفسية</w:t>
                      </w:r>
                      <w:r w:rsidRPr="002867F9">
                        <w:rPr>
                          <w:rtl/>
                        </w:rPr>
                        <w:t>".</w:t>
                      </w:r>
                    </w:p>
                    <w:p w14:paraId="73E11E0F" w14:textId="7625422B" w:rsidR="00B621D3" w:rsidRDefault="00B621D3" w:rsidP="002867F9">
                      <w:pPr>
                        <w:tabs>
                          <w:tab w:val="num" w:pos="372"/>
                        </w:tabs>
                        <w:bidi/>
                        <w:ind w:left="372"/>
                        <w:jc w:val="both"/>
                      </w:pPr>
                      <w:r>
                        <w:rPr>
                          <w:rtl/>
                        </w:rPr>
                        <w:t xml:space="preserve">على المستوى التشغيلي، تضع جمعية الهلال الأحمر </w:t>
                      </w:r>
                      <w:r w:rsidR="00365C27">
                        <w:rPr>
                          <w:rFonts w:hint="cs"/>
                          <w:rtl/>
                        </w:rPr>
                        <w:t>العراقي</w:t>
                      </w:r>
                      <w:r>
                        <w:rPr>
                          <w:rtl/>
                        </w:rPr>
                        <w:t xml:space="preserve"> خطة تنفيذ سنوية تسترشد فيها جميع الأنشطة بالالتزامات التالية:</w:t>
                      </w:r>
                    </w:p>
                    <w:p w14:paraId="3A9F9158" w14:textId="3D8A0AD9" w:rsidR="007824DA" w:rsidRPr="00B621D3" w:rsidRDefault="007824DA" w:rsidP="002867F9">
                      <w:pPr>
                        <w:numPr>
                          <w:ilvl w:val="0"/>
                          <w:numId w:val="10"/>
                        </w:numPr>
                        <w:bidi/>
                        <w:jc w:val="both"/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7824DA">
                        <w:rPr>
                          <w:b/>
                          <w:bCs/>
                          <w:i/>
                          <w:iCs/>
                          <w:rtl/>
                        </w:rPr>
                        <w:t xml:space="preserve">ضمان الوصول المبكر إلى الصحة النفسية والدعم النفسي والاجتماعي وتعزيز الاستجابة المحلية والمجتمعية </w:t>
                      </w:r>
                    </w:p>
                    <w:p w14:paraId="6E7FEE40" w14:textId="5C548238" w:rsidR="00B621D3" w:rsidRPr="00B621D3" w:rsidRDefault="00B621D3" w:rsidP="002867F9">
                      <w:pPr>
                        <w:bidi/>
                        <w:ind w:left="720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tl/>
                        </w:rPr>
                        <w:t xml:space="preserve">تعمل جمعية الهلال الأحمر </w:t>
                      </w:r>
                      <w:r w:rsidR="00536DEB">
                        <w:rPr>
                          <w:rFonts w:hint="cs"/>
                          <w:rtl/>
                        </w:rPr>
                        <w:t>العراقي</w:t>
                      </w:r>
                      <w:r w:rsidR="000F048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في خطين متوازيين يتعلقان بهذا الالتزام: فمن ناحية، يجري تنظيم وتنفيذ </w:t>
                      </w:r>
                      <w:r w:rsidR="00536DEB">
                        <w:rPr>
                          <w:rFonts w:hint="cs"/>
                          <w:rtl/>
                        </w:rPr>
                        <w:t>لقاءات</w:t>
                      </w:r>
                      <w:r>
                        <w:rPr>
                          <w:rtl/>
                        </w:rPr>
                        <w:t xml:space="preserve"> توعية، وحملات إعلامية، ورسم خرائط للخدمات، وغير ذلك من الأحداث للحد من </w:t>
                      </w:r>
                      <w:r w:rsidR="00536DEB"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 xml:space="preserve">وصمة  التي تنجم عن </w:t>
                      </w:r>
                      <w:r w:rsidR="00536DEB">
                        <w:rPr>
                          <w:rFonts w:hint="cs"/>
                          <w:rtl/>
                        </w:rPr>
                        <w:t>اضطرابات</w:t>
                      </w:r>
                      <w:r>
                        <w:rPr>
                          <w:rtl/>
                        </w:rPr>
                        <w:t xml:space="preserve"> الصحة ال</w:t>
                      </w:r>
                      <w:r w:rsidR="00536DEB">
                        <w:rPr>
                          <w:rFonts w:hint="cs"/>
                          <w:rtl/>
                        </w:rPr>
                        <w:t>نفسية</w:t>
                      </w:r>
                      <w:r>
                        <w:rPr>
                          <w:rtl/>
                        </w:rPr>
                        <w:t xml:space="preserve"> التي تشكل أحد العوائق الرئيسية أمام الحصول على خدمات الدعم؛ </w:t>
                      </w:r>
                      <w:r w:rsidR="002867F9">
                        <w:rPr>
                          <w:rFonts w:hint="cs"/>
                          <w:rtl/>
                        </w:rPr>
                        <w:t xml:space="preserve">ومن ناحية أخرى </w:t>
                      </w:r>
                      <w:r>
                        <w:rPr>
                          <w:rtl/>
                        </w:rPr>
                        <w:t xml:space="preserve">تقدم جمعية الهلال الأحمر العراقي </w:t>
                      </w:r>
                      <w:r w:rsidR="00EF795F">
                        <w:rPr>
                          <w:rFonts w:hint="cs"/>
                          <w:rtl/>
                        </w:rPr>
                        <w:t xml:space="preserve">خدمات الصحة النفسية والدعم النفسي بوسائل عدة لضمان وصول أكبر عد من المستفيدين ، ومن ذلك : </w:t>
                      </w:r>
                      <w:r>
                        <w:rPr>
                          <w:rtl/>
                        </w:rPr>
                        <w:t>الإسعافات الأولية النفسية ، والزيارات المنزلية</w:t>
                      </w:r>
                      <w:r w:rsidR="00536DEB">
                        <w:rPr>
                          <w:rFonts w:hint="cs"/>
                          <w:rtl/>
                        </w:rPr>
                        <w:t xml:space="preserve"> للنازحين</w:t>
                      </w:r>
                      <w:r w:rsidR="005719A3">
                        <w:rPr>
                          <w:rFonts w:hint="cs"/>
                          <w:rtl/>
                        </w:rPr>
                        <w:t xml:space="preserve"> واللاجئين </w:t>
                      </w:r>
                      <w:r w:rsidR="00536DEB">
                        <w:rPr>
                          <w:rFonts w:hint="cs"/>
                          <w:rtl/>
                        </w:rPr>
                        <w:t xml:space="preserve"> والمقيمين بالمناطق النائية</w:t>
                      </w:r>
                      <w:r>
                        <w:rPr>
                          <w:rtl/>
                        </w:rPr>
                        <w:t xml:space="preserve"> ومجموعات الدعم للأشخاص ذوي الاحتياجات </w:t>
                      </w:r>
                      <w:r w:rsidR="0086318C">
                        <w:rPr>
                          <w:rFonts w:hint="cs"/>
                          <w:rtl/>
                        </w:rPr>
                        <w:t>الخاصة</w:t>
                      </w:r>
                      <w:r>
                        <w:rPr>
                          <w:rtl/>
                        </w:rPr>
                        <w:t xml:space="preserve"> مثل الأشخاص المصابين بالأمراض غير السارية، والنساء، والنساء الحوامل والأمهات، </w:t>
                      </w:r>
                      <w:r w:rsidR="0043304C">
                        <w:rPr>
                          <w:rFonts w:hint="cs"/>
                          <w:rtl/>
                        </w:rPr>
                        <w:t>و</w:t>
                      </w:r>
                      <w:r w:rsidR="00536DEB">
                        <w:rPr>
                          <w:rFonts w:hint="cs"/>
                          <w:rtl/>
                        </w:rPr>
                        <w:t>ال</w:t>
                      </w:r>
                      <w:r w:rsidR="0043304C">
                        <w:rPr>
                          <w:rFonts w:hint="cs"/>
                          <w:rtl/>
                        </w:rPr>
                        <w:t>مهارات الحيا</w:t>
                      </w:r>
                      <w:r w:rsidR="00536DEB">
                        <w:rPr>
                          <w:rFonts w:hint="cs"/>
                          <w:rtl/>
                        </w:rPr>
                        <w:t>تية</w:t>
                      </w:r>
                      <w:r w:rsidR="0043304C">
                        <w:rPr>
                          <w:rFonts w:hint="cs"/>
                          <w:rtl/>
                        </w:rPr>
                        <w:t xml:space="preserve"> للشباب</w:t>
                      </w:r>
                      <w:r>
                        <w:rPr>
                          <w:rtl/>
                        </w:rPr>
                        <w:t>، والأشخاص ذوي الإعاقة ومقدمي الرعاية</w:t>
                      </w:r>
                      <w:r w:rsidR="000F048C">
                        <w:rPr>
                          <w:rFonts w:hint="cs"/>
                          <w:rtl/>
                        </w:rPr>
                        <w:t xml:space="preserve"> </w:t>
                      </w:r>
                      <w:r w:rsidR="00536DEB">
                        <w:rPr>
                          <w:rFonts w:hint="cs"/>
                          <w:rtl/>
                        </w:rPr>
                        <w:t>للآباء</w:t>
                      </w:r>
                      <w:r w:rsidR="000F048C">
                        <w:rPr>
                          <w:rFonts w:hint="cs"/>
                          <w:rtl/>
                        </w:rPr>
                        <w:t xml:space="preserve"> والامهات </w:t>
                      </w:r>
                      <w:r>
                        <w:rPr>
                          <w:rtl/>
                        </w:rPr>
                        <w:t>، والأطفال المتضررين من النزاعات.</w:t>
                      </w:r>
                    </w:p>
                    <w:p w14:paraId="3A207439" w14:textId="77777777" w:rsidR="007824DA" w:rsidRPr="007824DA" w:rsidRDefault="007824DA" w:rsidP="002867F9">
                      <w:pPr>
                        <w:bidi/>
                        <w:ind w:left="720"/>
                        <w:jc w:val="both"/>
                        <w:rPr>
                          <w:lang w:val="en-GB"/>
                        </w:rPr>
                      </w:pPr>
                    </w:p>
                    <w:p w14:paraId="1697C2E0" w14:textId="1E5EA53E" w:rsidR="007824DA" w:rsidRPr="00E552F4" w:rsidRDefault="007824DA" w:rsidP="002867F9">
                      <w:pPr>
                        <w:numPr>
                          <w:ilvl w:val="0"/>
                          <w:numId w:val="10"/>
                        </w:numPr>
                        <w:bidi/>
                        <w:jc w:val="both"/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7824DA">
                        <w:rPr>
                          <w:b/>
                          <w:bCs/>
                          <w:i/>
                          <w:iCs/>
                          <w:rtl/>
                        </w:rPr>
                        <w:t>ضمان الرعاية والدعم الشاملين والمتكاملين للأشخاص ذوي الاحتياجات الصحية النفسية والنفسية والاجتماعية</w:t>
                      </w:r>
                    </w:p>
                    <w:p w14:paraId="36DB0425" w14:textId="5960B3E2" w:rsidR="00E552F4" w:rsidRPr="002867F9" w:rsidRDefault="0014441F" w:rsidP="002867F9">
                      <w:pPr>
                        <w:bidi/>
                        <w:ind w:left="720"/>
                        <w:jc w:val="both"/>
                      </w:pPr>
                      <w:r>
                        <w:rPr>
                          <w:rtl/>
                        </w:rPr>
                        <w:t xml:space="preserve">من بين </w:t>
                      </w:r>
                      <w:r w:rsidR="00536DEB">
                        <w:rPr>
                          <w:rFonts w:hint="cs"/>
                          <w:rtl/>
                        </w:rPr>
                        <w:t>الأهداف</w:t>
                      </w:r>
                      <w:r w:rsidR="00AD43C5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الرئيسية لعمل جمعية الهلال الأحمر </w:t>
                      </w:r>
                      <w:r w:rsidR="00536DEB">
                        <w:rPr>
                          <w:rFonts w:hint="cs"/>
                          <w:rtl/>
                        </w:rPr>
                        <w:t>العراقي</w:t>
                      </w:r>
                      <w:r w:rsidR="00D4281A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المتعلقة بالصحة ال</w:t>
                      </w:r>
                      <w:r w:rsidR="00EF795F">
                        <w:rPr>
                          <w:rFonts w:hint="cs"/>
                          <w:rtl/>
                        </w:rPr>
                        <w:t>نفسية</w:t>
                      </w:r>
                      <w:r>
                        <w:rPr>
                          <w:rtl/>
                        </w:rPr>
                        <w:t xml:space="preserve"> والدعم النفسي الاجتماعي هو دمج نهج شامل يأخذ في الاعتبار العوامل المترابطة المختلفة اللازمة للرفاهية والحالة العقلية </w:t>
                      </w:r>
                      <w:r w:rsidR="005719A3">
                        <w:rPr>
                          <w:rFonts w:hint="cs"/>
                          <w:rtl/>
                        </w:rPr>
                        <w:t>و</w:t>
                      </w:r>
                      <w:r>
                        <w:rPr>
                          <w:rtl/>
                        </w:rPr>
                        <w:t xml:space="preserve">الصحية. تقوم جمعية الهلال الأحمر </w:t>
                      </w:r>
                      <w:r w:rsidR="00D4281A">
                        <w:rPr>
                          <w:rFonts w:hint="cs"/>
                          <w:rtl/>
                        </w:rPr>
                        <w:t>العراقي</w:t>
                      </w:r>
                      <w:r>
                        <w:rPr>
                          <w:rtl/>
                        </w:rPr>
                        <w:t xml:space="preserve"> بشكل خاص بدمج الصحة العقلية والدعم النفسي الاجتماعي مع </w:t>
                      </w:r>
                      <w:r w:rsidR="00EF795F">
                        <w:rPr>
                          <w:rFonts w:hint="cs"/>
                          <w:rtl/>
                        </w:rPr>
                        <w:t xml:space="preserve">كلاً من القطاعات </w:t>
                      </w:r>
                      <w:r w:rsidR="002867F9">
                        <w:rPr>
                          <w:rFonts w:hint="cs"/>
                          <w:rtl/>
                        </w:rPr>
                        <w:t>التالية:</w:t>
                      </w:r>
                      <w:r w:rsidR="00EF795F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الصحة وسبل العيش والنزوح والحماية. ويشمل مجموعات دعم الأقران للأشخاص المصابين بالأمراض غير السارية، ونوادي الأمهات </w:t>
                      </w:r>
                      <w:r w:rsidR="00F5543C">
                        <w:rPr>
                          <w:rFonts w:hint="cs"/>
                          <w:rtl/>
                        </w:rPr>
                        <w:t>وتشمل الرعاية الصحية قبل الولادة وبعدها</w:t>
                      </w:r>
                      <w:r>
                        <w:rPr>
                          <w:rtl/>
                        </w:rPr>
                        <w:t xml:space="preserve">، والتدريب على المهارات الحياتية </w:t>
                      </w:r>
                      <w:r w:rsidR="00EF795F">
                        <w:rPr>
                          <w:rFonts w:hint="cs"/>
                          <w:rtl/>
                        </w:rPr>
                        <w:t>مع تقديم الدعم المادي لتنفيذ مشروعات</w:t>
                      </w:r>
                      <w:r>
                        <w:rPr>
                          <w:rtl/>
                        </w:rPr>
                        <w:t xml:space="preserve"> سبل العيش، والأنشطة الترفيهية للأطفال، وأنظمة الإحالة، </w:t>
                      </w:r>
                      <w:r w:rsidR="00EF795F">
                        <w:rPr>
                          <w:rFonts w:hint="cs"/>
                          <w:rtl/>
                        </w:rPr>
                        <w:t>وبرامج</w:t>
                      </w:r>
                      <w:r>
                        <w:rPr>
                          <w:rtl/>
                        </w:rPr>
                        <w:t xml:space="preserve"> الحماية.</w:t>
                      </w:r>
                    </w:p>
                    <w:p w14:paraId="09DE792A" w14:textId="77777777" w:rsidR="007824DA" w:rsidRPr="007824DA" w:rsidRDefault="007824DA" w:rsidP="002867F9">
                      <w:pPr>
                        <w:bidi/>
                        <w:ind w:left="720"/>
                        <w:jc w:val="both"/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</w:p>
                    <w:p w14:paraId="571BC00C" w14:textId="0B3AC8A6" w:rsidR="007824DA" w:rsidRPr="00487197" w:rsidRDefault="007824DA" w:rsidP="002867F9">
                      <w:pPr>
                        <w:numPr>
                          <w:ilvl w:val="0"/>
                          <w:numId w:val="10"/>
                        </w:numPr>
                        <w:bidi/>
                        <w:jc w:val="both"/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7824DA">
                        <w:rPr>
                          <w:b/>
                          <w:bCs/>
                          <w:i/>
                          <w:iCs/>
                          <w:rtl/>
                        </w:rPr>
                        <w:t>منع الضرر الذي يلحق بالصحة العقلية من خلال ضمان حماية وكرامة الأشخاص المتضررين من النزاعات المسلحة والكوارث الطبيعية وحالات الطوارئ</w:t>
                      </w:r>
                    </w:p>
                    <w:p w14:paraId="452BA9E6" w14:textId="4111A15A" w:rsidR="00487197" w:rsidRPr="00487197" w:rsidRDefault="002310F3" w:rsidP="002867F9">
                      <w:pPr>
                        <w:bidi/>
                        <w:ind w:left="720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tl/>
                        </w:rPr>
                        <w:t xml:space="preserve">تبذل جمعية الهلال الأحمر </w:t>
                      </w:r>
                      <w:r w:rsidR="00AD43C5">
                        <w:rPr>
                          <w:rFonts w:hint="cs"/>
                          <w:rtl/>
                        </w:rPr>
                        <w:t>العراقي</w:t>
                      </w:r>
                      <w:r>
                        <w:rPr>
                          <w:rtl/>
                        </w:rPr>
                        <w:t xml:space="preserve"> جهودا لتحسين نوعية الخدمات التي تقدمها، مع إيلاء اهتمام خاص لنهج المبادرة في تصميم الأنشطة وتخطيطها وتنفيذها. وللقيام بذلك، تحصل جمعية الهلال الأحمر العراقي على دعم تقني من شركاء مختلفين </w:t>
                      </w:r>
                      <w:r w:rsidR="00EF795F">
                        <w:rPr>
                          <w:rFonts w:hint="cs"/>
                          <w:rtl/>
                          <w:lang w:bidi="ar-EG"/>
                        </w:rPr>
                        <w:t xml:space="preserve">محليين ودوليين </w:t>
                      </w:r>
                      <w:r>
                        <w:rPr>
                          <w:rtl/>
                        </w:rPr>
                        <w:t>لتعزيز قدرات الفريق ومراجعة منهجيات وبروتوكولات التدخلات.</w:t>
                      </w:r>
                    </w:p>
                    <w:p w14:paraId="7D1B7AAD" w14:textId="77777777" w:rsidR="007824DA" w:rsidRPr="007824DA" w:rsidRDefault="007824DA" w:rsidP="00E552F4">
                      <w:pPr>
                        <w:bidi/>
                        <w:ind w:left="720"/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</w:p>
                    <w:p w14:paraId="5EA380CC" w14:textId="77777777" w:rsidR="007824DA" w:rsidRPr="00E552F4" w:rsidRDefault="007824DA" w:rsidP="007824DA">
                      <w:pPr>
                        <w:numPr>
                          <w:ilvl w:val="0"/>
                          <w:numId w:val="10"/>
                        </w:numPr>
                        <w:bidi/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7824DA">
                        <w:rPr>
                          <w:b/>
                          <w:bCs/>
                          <w:i/>
                          <w:iCs/>
                          <w:rtl/>
                        </w:rPr>
                        <w:t xml:space="preserve">بناء قدرات القوى العاملة في مجال الصحة النفسية والنفسية الاجتماعية </w:t>
                      </w:r>
                    </w:p>
                    <w:p w14:paraId="53B5D006" w14:textId="14E165B8" w:rsidR="00755E83" w:rsidRDefault="00487197" w:rsidP="002867F9">
                      <w:pPr>
                        <w:bidi/>
                        <w:spacing w:after="200" w:line="276" w:lineRule="auto"/>
                        <w:ind w:left="732"/>
                        <w:contextualSpacing/>
                        <w:jc w:val="lowKashida"/>
                        <w:rPr>
                          <w:rFonts w:cstheme="minorHAnsi"/>
                          <w:rtl/>
                        </w:rPr>
                      </w:pPr>
                      <w:r w:rsidRPr="00BC30E6">
                        <w:rPr>
                          <w:rFonts w:cstheme="minorHAnsi"/>
                          <w:rtl/>
                        </w:rPr>
                        <w:t>تم تعزيز فرق جمعية الهلال الأحمر العراقي من خلال توفير التدريبات الأساسية مثل</w:t>
                      </w:r>
                      <w:r w:rsidR="00EF795F">
                        <w:rPr>
                          <w:rFonts w:cstheme="minorHAnsi" w:hint="cs"/>
                          <w:rtl/>
                          <w:lang w:bidi="ar-EG"/>
                        </w:rPr>
                        <w:t xml:space="preserve"> الدعم النفسي القائم على المجتمع </w:t>
                      </w:r>
                      <w:r w:rsidR="00755E83">
                        <w:rPr>
                          <w:rFonts w:cstheme="minorHAnsi" w:hint="cs"/>
                          <w:rtl/>
                          <w:lang w:bidi="ar-EG"/>
                        </w:rPr>
                        <w:t>المحلي،</w:t>
                      </w:r>
                      <w:r w:rsidR="00EF795F">
                        <w:rPr>
                          <w:rFonts w:cstheme="minorHAnsi" w:hint="cs"/>
                          <w:rtl/>
                          <w:lang w:bidi="ar-EG"/>
                        </w:rPr>
                        <w:t xml:space="preserve"> والإسعاف الأولي النفس</w:t>
                      </w:r>
                      <w:r w:rsidR="00755E83">
                        <w:rPr>
                          <w:rFonts w:cstheme="minorHAnsi" w:hint="cs"/>
                          <w:rtl/>
                          <w:lang w:bidi="ar-EG"/>
                        </w:rPr>
                        <w:t>ي</w:t>
                      </w:r>
                      <w:r w:rsidRPr="00BC30E6">
                        <w:rPr>
                          <w:rFonts w:cstheme="minorHAnsi"/>
                          <w:rtl/>
                        </w:rPr>
                        <w:t xml:space="preserve"> لمزيد من الموظفين والمتطوعين. وكذلك بناء فرق متخصصة تتلقى تدريبا متقدما في تنفيذ برنامج المهارات الحياتية</w:t>
                      </w:r>
                      <w:r w:rsidR="00755E83">
                        <w:rPr>
                          <w:rFonts w:cstheme="minorHAnsi" w:hint="cs"/>
                          <w:rtl/>
                        </w:rPr>
                        <w:t xml:space="preserve"> للشباب</w:t>
                      </w:r>
                      <w:r w:rsidRPr="00BC30E6">
                        <w:rPr>
                          <w:rFonts w:cstheme="minorHAnsi"/>
                          <w:rtl/>
                        </w:rPr>
                        <w:t xml:space="preserve"> وإدارة </w:t>
                      </w:r>
                      <w:r w:rsidR="00DA3843" w:rsidRPr="00BC30E6">
                        <w:rPr>
                          <w:rFonts w:cstheme="minorHAnsi" w:hint="cs"/>
                          <w:rtl/>
                        </w:rPr>
                        <w:t xml:space="preserve">جلسات </w:t>
                      </w:r>
                      <w:r w:rsidR="00DA3843">
                        <w:rPr>
                          <w:rFonts w:cstheme="minorHAnsi" w:hint="cs"/>
                        </w:rPr>
                        <w:t>CABAC</w:t>
                      </w:r>
                      <w:r w:rsidR="00755E83">
                        <w:rPr>
                          <w:rFonts w:cstheme="minorHAnsi" w:hint="cs"/>
                          <w:rtl/>
                        </w:rPr>
                        <w:t xml:space="preserve"> (دليل الطفل الموجه للأطفال المتأثرين بالنزاعات المسلحة)، </w:t>
                      </w:r>
                      <w:r w:rsidRPr="00BC30E6">
                        <w:rPr>
                          <w:rFonts w:cstheme="minorHAnsi"/>
                          <w:rtl/>
                        </w:rPr>
                        <w:t>وتسهيل مجموعات الدعم وإدارة مسارات الإحالة</w:t>
                      </w:r>
                      <w:r w:rsidR="001F5CC4">
                        <w:rPr>
                          <w:rFonts w:cstheme="minorHAnsi" w:hint="cs"/>
                          <w:rtl/>
                        </w:rPr>
                        <w:t xml:space="preserve">. </w:t>
                      </w:r>
                      <w:r w:rsidR="00DA3843" w:rsidRPr="00DA3843">
                        <w:rPr>
                          <w:rFonts w:cstheme="minorHAnsi"/>
                          <w:rtl/>
                        </w:rPr>
                        <w:t>ركز</w:t>
                      </w:r>
                      <w:r w:rsidR="00DA3843">
                        <w:rPr>
                          <w:rFonts w:cstheme="minorHAnsi" w:hint="cs"/>
                          <w:rtl/>
                          <w:lang w:bidi="ar-EG"/>
                        </w:rPr>
                        <w:t>ت</w:t>
                      </w:r>
                      <w:r w:rsidR="00DA3843" w:rsidRPr="00DA3843">
                        <w:rPr>
                          <w:rFonts w:cstheme="minorHAnsi"/>
                          <w:rtl/>
                        </w:rPr>
                        <w:t xml:space="preserve"> جمعية الهلال الأحمر العراقي أيضًا على تدريب موظفي ومتطوعي الهلال الأحمر العراقي على تقديم تدريب مقدمي الرعاية، وتمكين الآباء ومقدمي الرعاية بالمعرفة والمهارات اللازمة لدعم الأفراد ذوي ا</w:t>
                      </w:r>
                      <w:r w:rsidR="00DA3843">
                        <w:rPr>
                          <w:rFonts w:cstheme="minorHAnsi" w:hint="cs"/>
                          <w:rtl/>
                        </w:rPr>
                        <w:t>لا</w:t>
                      </w:r>
                      <w:r w:rsidR="00DA3843" w:rsidRPr="00DA3843">
                        <w:rPr>
                          <w:rFonts w:cstheme="minorHAnsi"/>
                          <w:rtl/>
                        </w:rPr>
                        <w:t xml:space="preserve">حتياجات </w:t>
                      </w:r>
                      <w:r w:rsidR="00DA3843">
                        <w:rPr>
                          <w:rFonts w:cstheme="minorHAnsi" w:hint="cs"/>
                          <w:rtl/>
                        </w:rPr>
                        <w:t xml:space="preserve">النفسية والاجتماعية. </w:t>
                      </w:r>
                      <w:r w:rsidR="001F5CC4">
                        <w:rPr>
                          <w:rFonts w:cstheme="minorHAnsi" w:hint="cs"/>
                          <w:rtl/>
                        </w:rPr>
                        <w:t xml:space="preserve">كذلك تم </w:t>
                      </w:r>
                      <w:r w:rsidR="002B52C3" w:rsidRPr="00BC30E6">
                        <w:rPr>
                          <w:rFonts w:cstheme="minorHAnsi"/>
                          <w:rtl/>
                        </w:rPr>
                        <w:t xml:space="preserve">تدريب الاطباء العاملين في الرعاية الصحية الاولية </w:t>
                      </w:r>
                      <w:r w:rsidR="00DA3843" w:rsidRPr="00BC30E6">
                        <w:rPr>
                          <w:rFonts w:cstheme="minorHAnsi" w:hint="cs"/>
                          <w:rtl/>
                        </w:rPr>
                        <w:t>(العيادات</w:t>
                      </w:r>
                      <w:r w:rsidR="002B52C3" w:rsidRPr="00BC30E6">
                        <w:rPr>
                          <w:rFonts w:cstheme="minorHAnsi"/>
                          <w:rtl/>
                        </w:rPr>
                        <w:t xml:space="preserve"> الطبية المتنقلة التابعة لجمعية الهلال الاحمر </w:t>
                      </w:r>
                      <w:r w:rsidR="00DA3843" w:rsidRPr="00BC30E6">
                        <w:rPr>
                          <w:rFonts w:cstheme="minorHAnsi" w:hint="cs"/>
                          <w:rtl/>
                        </w:rPr>
                        <w:t>العراقي</w:t>
                      </w:r>
                      <w:r w:rsidR="00DA3843">
                        <w:rPr>
                          <w:rFonts w:cstheme="minorHAnsi" w:hint="cs"/>
                          <w:rtl/>
                        </w:rPr>
                        <w:t>)</w:t>
                      </w:r>
                      <w:r w:rsidR="001F5CC4">
                        <w:rPr>
                          <w:rFonts w:cstheme="minorHAnsi" w:hint="cs"/>
                          <w:rtl/>
                        </w:rPr>
                        <w:t xml:space="preserve"> من</w:t>
                      </w:r>
                      <w:r w:rsidR="002B52C3" w:rsidRPr="00BC30E6">
                        <w:rPr>
                          <w:rFonts w:cstheme="minorHAnsi"/>
                          <w:rtl/>
                        </w:rPr>
                        <w:t xml:space="preserve"> قبل استشاريين</w:t>
                      </w:r>
                      <w:r w:rsidR="001F5CC4">
                        <w:rPr>
                          <w:rFonts w:cstheme="minorHAnsi" w:hint="cs"/>
                          <w:rtl/>
                        </w:rPr>
                        <w:t xml:space="preserve"> في</w:t>
                      </w:r>
                      <w:r w:rsidR="002B52C3" w:rsidRPr="00BC30E6">
                        <w:rPr>
                          <w:rFonts w:cstheme="minorHAnsi"/>
                          <w:rtl/>
                        </w:rPr>
                        <w:t xml:space="preserve"> الصحة النفسية والعقلية </w:t>
                      </w:r>
                      <w:r w:rsidR="001F5CC4">
                        <w:rPr>
                          <w:rFonts w:cstheme="minorHAnsi" w:hint="cs"/>
                          <w:rtl/>
                        </w:rPr>
                        <w:t>ب</w:t>
                      </w:r>
                      <w:r w:rsidR="002B52C3" w:rsidRPr="00BC30E6">
                        <w:rPr>
                          <w:rFonts w:cstheme="minorHAnsi"/>
                          <w:rtl/>
                        </w:rPr>
                        <w:t xml:space="preserve">الكلية الملكية </w:t>
                      </w:r>
                      <w:r w:rsidR="00DA3843" w:rsidRPr="00BC30E6">
                        <w:rPr>
                          <w:rFonts w:cstheme="minorHAnsi" w:hint="cs"/>
                          <w:rtl/>
                        </w:rPr>
                        <w:t>البريطانية للطب</w:t>
                      </w:r>
                      <w:r w:rsidR="001F5CC4">
                        <w:rPr>
                          <w:rFonts w:cstheme="minorHAnsi" w:hint="cs"/>
                          <w:rtl/>
                        </w:rPr>
                        <w:t xml:space="preserve"> النفسي </w:t>
                      </w:r>
                      <w:r w:rsidR="002B52C3" w:rsidRPr="00BC30E6">
                        <w:rPr>
                          <w:rFonts w:cstheme="minorHAnsi"/>
                          <w:rtl/>
                        </w:rPr>
                        <w:t>على</w:t>
                      </w:r>
                      <w:r w:rsidR="001F5CC4">
                        <w:rPr>
                          <w:rFonts w:cstheme="minorHAnsi" w:hint="cs"/>
                          <w:rtl/>
                        </w:rPr>
                        <w:t xml:space="preserve"> برنامج</w:t>
                      </w:r>
                      <w:r w:rsidR="002B52C3" w:rsidRPr="00BC30E6">
                        <w:rPr>
                          <w:rFonts w:cstheme="minorHAnsi"/>
                          <w:rtl/>
                        </w:rPr>
                        <w:t xml:space="preserve">  (</w:t>
                      </w:r>
                      <w:proofErr w:type="spellStart"/>
                      <w:r w:rsidR="00755E83">
                        <w:rPr>
                          <w:rFonts w:cstheme="minorHAnsi"/>
                          <w:lang w:val="en-GB"/>
                        </w:rPr>
                        <w:t>mh</w:t>
                      </w:r>
                      <w:proofErr w:type="spellEnd"/>
                      <w:r w:rsidR="002B52C3" w:rsidRPr="00BC30E6">
                        <w:rPr>
                          <w:rFonts w:cstheme="minorHAnsi"/>
                        </w:rPr>
                        <w:t>GAP</w:t>
                      </w:r>
                      <w:r w:rsidR="002B52C3" w:rsidRPr="00BC30E6">
                        <w:rPr>
                          <w:rFonts w:cstheme="minorHAnsi"/>
                          <w:rtl/>
                        </w:rPr>
                        <w:t>)  رأب الفجوة في الصحة النفسية</w:t>
                      </w:r>
                      <w:r w:rsidR="001F5CC4">
                        <w:rPr>
                          <w:rFonts w:cstheme="minorHAnsi" w:hint="cs"/>
                          <w:rtl/>
                        </w:rPr>
                        <w:t xml:space="preserve"> والذي </w:t>
                      </w:r>
                      <w:r w:rsidR="001F5CC4">
                        <w:rPr>
                          <w:rtl/>
                        </w:rPr>
                        <w:t>يزود أطباء الرعاية الأولية في الهلال الأحمر العراقي بالمهارات لتنفيذ نهج</w:t>
                      </w:r>
                      <w:r w:rsidR="001F5CC4">
                        <w:rPr>
                          <w:rFonts w:hint="cs"/>
                          <w:rtl/>
                        </w:rPr>
                        <w:t xml:space="preserve"> </w:t>
                      </w:r>
                      <w:r w:rsidR="001F5CC4">
                        <w:t xml:space="preserve"> </w:t>
                      </w:r>
                      <w:proofErr w:type="spellStart"/>
                      <w:r w:rsidR="001F5CC4">
                        <w:t>mhGAP</w:t>
                      </w:r>
                      <w:proofErr w:type="spellEnd"/>
                      <w:r w:rsidR="001F5CC4">
                        <w:rPr>
                          <w:rtl/>
                        </w:rPr>
                        <w:t>، مما يتيح لهم إدارة الاضطرابات الصحية النفسية الشائعة بشكل فعال وتقديم الإحالات المناسبة</w:t>
                      </w:r>
                      <w:r w:rsidR="001F5CC4">
                        <w:t>.</w:t>
                      </w:r>
                    </w:p>
                    <w:p w14:paraId="4650E6B6" w14:textId="77777777" w:rsidR="007824DA" w:rsidRPr="007824DA" w:rsidRDefault="007824DA" w:rsidP="00E552F4">
                      <w:pPr>
                        <w:bidi/>
                        <w:ind w:left="720"/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</w:p>
                    <w:p w14:paraId="4190F64A" w14:textId="77777777" w:rsidR="007824DA" w:rsidRPr="00E30FCB" w:rsidRDefault="007824DA" w:rsidP="007824DA">
                      <w:pPr>
                        <w:numPr>
                          <w:ilvl w:val="0"/>
                          <w:numId w:val="10"/>
                        </w:numPr>
                        <w:bidi/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7824DA">
                        <w:rPr>
                          <w:b/>
                          <w:bCs/>
                          <w:i/>
                          <w:iCs/>
                          <w:rtl/>
                        </w:rPr>
                        <w:t xml:space="preserve">حماية الصحة العقلية والرفاه النفسي والاجتماعي لأولئك الذين يستجيبون للاحتياجات الإنسانية </w:t>
                      </w:r>
                    </w:p>
                    <w:p w14:paraId="3EFDEEDC" w14:textId="699F7029" w:rsidR="007824DA" w:rsidRPr="007824DA" w:rsidRDefault="00E30FCB" w:rsidP="00187913">
                      <w:pPr>
                        <w:bidi/>
                        <w:ind w:left="720"/>
                        <w:rPr>
                          <w:lang w:val="en-GB"/>
                        </w:rPr>
                      </w:pPr>
                      <w:r>
                        <w:rPr>
                          <w:rtl/>
                        </w:rPr>
                        <w:t>وتقدم جمعية الهلال الأحمر</w:t>
                      </w:r>
                      <w:r w:rsidR="00EF795F">
                        <w:rPr>
                          <w:rFonts w:hint="cs"/>
                          <w:rtl/>
                        </w:rPr>
                        <w:t xml:space="preserve"> </w:t>
                      </w:r>
                      <w:r w:rsidR="002B52C3">
                        <w:rPr>
                          <w:rFonts w:hint="cs"/>
                          <w:rtl/>
                        </w:rPr>
                        <w:t xml:space="preserve">العراقي </w:t>
                      </w:r>
                      <w:r>
                        <w:rPr>
                          <w:rtl/>
                        </w:rPr>
                        <w:t xml:space="preserve">الدعم النفسي والاجتماعي للموظفين والمتطوعين من خلال </w:t>
                      </w:r>
                      <w:r w:rsidR="00583792">
                        <w:rPr>
                          <w:rFonts w:hint="cs"/>
                          <w:rtl/>
                        </w:rPr>
                        <w:t>الجلسات الجماعية</w:t>
                      </w:r>
                      <w:r>
                        <w:rPr>
                          <w:rtl/>
                        </w:rPr>
                        <w:t xml:space="preserve"> مثل جلسات "الرعاية الذاتية"</w:t>
                      </w:r>
                      <w:r w:rsidR="00583792">
                        <w:rPr>
                          <w:rFonts w:hint="cs"/>
                          <w:rtl/>
                        </w:rPr>
                        <w:t xml:space="preserve"> و "إدارة الضغوط</w:t>
                      </w:r>
                      <w:r w:rsidR="00DA3843">
                        <w:rPr>
                          <w:rFonts w:hint="cs"/>
                          <w:rtl/>
                        </w:rPr>
                        <w:t>" وأيضاً</w:t>
                      </w:r>
                      <w:r w:rsidR="00583792">
                        <w:rPr>
                          <w:rFonts w:hint="cs"/>
                          <w:rtl/>
                        </w:rPr>
                        <w:t xml:space="preserve"> تقديم </w:t>
                      </w:r>
                      <w:r>
                        <w:rPr>
                          <w:rtl/>
                        </w:rPr>
                        <w:t>المشورة الفردية</w:t>
                      </w:r>
                      <w:r w:rsidR="00DA3843">
                        <w:t>.</w:t>
                      </w:r>
                      <w:r w:rsidR="00DA3843"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كما </w:t>
                      </w:r>
                      <w:r w:rsidR="00583792">
                        <w:rPr>
                          <w:rFonts w:hint="cs"/>
                          <w:rtl/>
                        </w:rPr>
                        <w:t>ي</w:t>
                      </w:r>
                      <w:r>
                        <w:rPr>
                          <w:rtl/>
                        </w:rPr>
                        <w:t>عمل على تطوير القدرات لتقديم دعم محدد لفرق الاستجابة الأول</w:t>
                      </w:r>
                      <w:r w:rsidR="00583792">
                        <w:rPr>
                          <w:rFonts w:hint="cs"/>
                          <w:rtl/>
                        </w:rPr>
                        <w:t>ية</w:t>
                      </w:r>
                      <w:r>
                        <w:rPr>
                          <w:rtl/>
                        </w:rPr>
                        <w:t xml:space="preserve"> والطوارئ بدعم من الشركاء.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24DA">
        <w:rPr>
          <w:rtl/>
        </w:rPr>
        <w:t xml:space="preserve"> </w:t>
      </w:r>
    </w:p>
    <w:p w14:paraId="47F9A4B2" w14:textId="7FE4B630" w:rsidR="00943CEC" w:rsidRDefault="00943CEC" w:rsidP="00943CEC">
      <w:pPr>
        <w:bidi/>
        <w:ind w:left="284" w:firstLine="720"/>
        <w:textAlignment w:val="center"/>
        <w:rPr>
          <w:lang w:val="en-GB"/>
        </w:rPr>
      </w:pPr>
    </w:p>
    <w:p w14:paraId="56D4419C" w14:textId="41185317" w:rsidR="00D44F1D" w:rsidRPr="00DE5720" w:rsidRDefault="00D44F1D" w:rsidP="00943CEC">
      <w:pPr>
        <w:bidi/>
        <w:ind w:left="284" w:firstLine="720"/>
        <w:textAlignment w:val="center"/>
        <w:rPr>
          <w:lang w:val="en-GB"/>
        </w:rPr>
      </w:pPr>
    </w:p>
    <w:p w14:paraId="59FF75CA" w14:textId="08C51A06" w:rsidR="006F41AB" w:rsidRPr="0024721B" w:rsidRDefault="00BC30E6" w:rsidP="0024721B">
      <w:pPr>
        <w:pStyle w:val="ListParagraph"/>
        <w:numPr>
          <w:ilvl w:val="0"/>
          <w:numId w:val="15"/>
        </w:numPr>
        <w:bidi/>
        <w:contextualSpacing/>
        <w:textAlignment w:val="center"/>
        <w:rPr>
          <w:b/>
          <w:bCs/>
          <w:lang w:val="en-GB"/>
        </w:rPr>
      </w:pPr>
      <w:r w:rsidRPr="0024721B">
        <w:rPr>
          <w:rFonts w:hint="cs"/>
          <w:b/>
          <w:bCs/>
          <w:rtl/>
        </w:rPr>
        <w:t xml:space="preserve"> </w:t>
      </w:r>
      <w:r w:rsidR="006F41AB" w:rsidRPr="0024721B">
        <w:rPr>
          <w:b/>
          <w:bCs/>
          <w:rtl/>
        </w:rPr>
        <w:t>هل تعمل دولتكم/جمعيتكم الوطنية/مؤسستكم مع شركاء آخرين لتنفيذ الالتزامات الواردة في هذا القرار؟</w:t>
      </w:r>
    </w:p>
    <w:p w14:paraId="7130111F" w14:textId="084BBA29" w:rsidR="002B5698" w:rsidRPr="00DE5720" w:rsidRDefault="002B5698" w:rsidP="002B5698">
      <w:pPr>
        <w:pStyle w:val="ListParagraph"/>
        <w:bidi/>
        <w:ind w:left="284"/>
        <w:contextualSpacing/>
        <w:textAlignment w:val="center"/>
        <w:rPr>
          <w:lang w:val="en-GB"/>
        </w:rPr>
      </w:pPr>
    </w:p>
    <w:p w14:paraId="3856BE1E" w14:textId="155B7A38" w:rsidR="006F41AB" w:rsidRPr="00DE5720" w:rsidRDefault="00D96B7B" w:rsidP="00943CEC">
      <w:pPr>
        <w:pStyle w:val="ListParagraph"/>
        <w:bidi/>
        <w:ind w:left="284"/>
        <w:contextualSpacing/>
        <w:textAlignment w:val="center"/>
        <w:rPr>
          <w:lang w:val="en-GB"/>
        </w:rPr>
      </w:pPr>
      <w:r>
        <w:rPr>
          <w:rtl/>
        </w:rPr>
        <w:t xml:space="preserve">إجابه: </w:t>
      </w:r>
      <w:r w:rsidR="006F41AB" w:rsidRPr="007824DA">
        <w:rPr>
          <w:b/>
          <w:bCs/>
          <w:rtl/>
        </w:rPr>
        <w:t>نعم</w:t>
      </w:r>
      <w:r w:rsidR="006F41AB" w:rsidRPr="00DE5720">
        <w:rPr>
          <w:rtl/>
        </w:rPr>
        <w:t xml:space="preserve">. </w:t>
      </w:r>
    </w:p>
    <w:p w14:paraId="192A92BC" w14:textId="6051E7BA" w:rsidR="002B5698" w:rsidRPr="00DE5720" w:rsidRDefault="002B5698" w:rsidP="00943CEC">
      <w:pPr>
        <w:pStyle w:val="ListParagraph"/>
        <w:bidi/>
        <w:ind w:left="284"/>
        <w:contextualSpacing/>
        <w:textAlignment w:val="center"/>
        <w:rPr>
          <w:lang w:val="en-GB"/>
        </w:rPr>
      </w:pPr>
    </w:p>
    <w:p w14:paraId="72C868C6" w14:textId="13923158" w:rsidR="006F41AB" w:rsidRPr="00DE5720" w:rsidRDefault="006F41AB" w:rsidP="003164D7">
      <w:pPr>
        <w:pStyle w:val="ListParagraph"/>
        <w:bidi/>
        <w:ind w:left="284"/>
        <w:textAlignment w:val="center"/>
        <w:rPr>
          <w:lang w:val="en-GB"/>
        </w:rPr>
      </w:pPr>
      <w:r w:rsidRPr="00DE5720">
        <w:rPr>
          <w:rtl/>
        </w:rPr>
        <w:t>إذا كانت الإجابة بنعم ، فمن هم الشركاء؟ (</w:t>
      </w:r>
      <w:r w:rsidR="00136677">
        <w:rPr>
          <w:i/>
          <w:iCs/>
          <w:rtl/>
        </w:rPr>
        <w:t>يمكنك اختيار أكثر من خيار واحد</w:t>
      </w:r>
      <w:r w:rsidRPr="00DE5720">
        <w:rPr>
          <w:rtl/>
        </w:rPr>
        <w:t>).</w:t>
      </w:r>
    </w:p>
    <w:p w14:paraId="09F3DE7F" w14:textId="77303D1F" w:rsidR="0087720D" w:rsidRPr="00DE5720" w:rsidRDefault="00DF110F" w:rsidP="0087720D">
      <w:pPr>
        <w:pStyle w:val="ListParagraph"/>
        <w:numPr>
          <w:ilvl w:val="0"/>
          <w:numId w:val="7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الجمعية الوطنية للصليب الأحمر أو الهلال الأحمر في بلدك </w:t>
      </w:r>
      <w:r w:rsidR="007824DA">
        <w:rPr>
          <w:b/>
          <w:bCs/>
          <w:rtl/>
        </w:rPr>
        <w:t>X</w:t>
      </w:r>
    </w:p>
    <w:p w14:paraId="2A5943DD" w14:textId="4C7395A6" w:rsidR="0087720D" w:rsidRPr="00DE5720" w:rsidRDefault="003164D7" w:rsidP="0087720D">
      <w:pPr>
        <w:pStyle w:val="ListParagraph"/>
        <w:numPr>
          <w:ilvl w:val="0"/>
          <w:numId w:val="7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الحكومة و/أو السلطات العامة </w:t>
      </w:r>
      <w:r w:rsidR="007824DA">
        <w:rPr>
          <w:b/>
          <w:bCs/>
          <w:rtl/>
        </w:rPr>
        <w:t>X</w:t>
      </w:r>
    </w:p>
    <w:p w14:paraId="6C5307A5" w14:textId="3ABEBCBD" w:rsidR="0087720D" w:rsidRPr="00DE5720" w:rsidRDefault="00DF110F" w:rsidP="0087720D">
      <w:pPr>
        <w:pStyle w:val="ListParagraph"/>
        <w:numPr>
          <w:ilvl w:val="0"/>
          <w:numId w:val="7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اللجنة الدولية/الاتحاد الدولي لجمعيات الصليب الأحمر والهلال الأحمر </w:t>
      </w:r>
      <w:r w:rsidR="007824DA">
        <w:rPr>
          <w:b/>
          <w:bCs/>
          <w:rtl/>
        </w:rPr>
        <w:t>X</w:t>
      </w:r>
    </w:p>
    <w:p w14:paraId="238AB085" w14:textId="089321AB" w:rsidR="0087720D" w:rsidRPr="00DE5720" w:rsidRDefault="003164D7" w:rsidP="0087720D">
      <w:pPr>
        <w:pStyle w:val="ListParagraph"/>
        <w:numPr>
          <w:ilvl w:val="0"/>
          <w:numId w:val="7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الجمعيات الوطنية الأخرى للصليب الأحمر أو الهلال الأحمر </w:t>
      </w:r>
      <w:r w:rsidR="007824DA">
        <w:rPr>
          <w:b/>
          <w:bCs/>
          <w:rtl/>
        </w:rPr>
        <w:t>X</w:t>
      </w:r>
    </w:p>
    <w:p w14:paraId="6A584390" w14:textId="6A779695" w:rsidR="0087720D" w:rsidRPr="00DE5720" w:rsidRDefault="00D84693" w:rsidP="0087720D">
      <w:pPr>
        <w:pStyle w:val="ListParagraph"/>
        <w:numPr>
          <w:ilvl w:val="0"/>
          <w:numId w:val="7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الشركاء الإنسانيون والإنمائيون (مثل الأمم المتحدة والمنظمات غير الحكومية وما إلى ذلك) </w:t>
      </w:r>
      <w:r w:rsidR="00583792">
        <w:rPr>
          <w:b/>
          <w:bCs/>
          <w:lang w:val="en-GB"/>
        </w:rPr>
        <w:t>X</w:t>
      </w:r>
    </w:p>
    <w:p w14:paraId="08BC475D" w14:textId="6FFB002D" w:rsidR="00DF110F" w:rsidRPr="00DE5720" w:rsidRDefault="003164D7" w:rsidP="0087720D">
      <w:pPr>
        <w:pStyle w:val="ListParagraph"/>
        <w:numPr>
          <w:ilvl w:val="0"/>
          <w:numId w:val="7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الاوساط </w:t>
      </w:r>
      <w:r w:rsidR="00583792" w:rsidRPr="00DE5720">
        <w:rPr>
          <w:rFonts w:hint="cs"/>
          <w:rtl/>
        </w:rPr>
        <w:t>الأكاديمية</w:t>
      </w:r>
    </w:p>
    <w:p w14:paraId="421F5B68" w14:textId="47916566" w:rsidR="00681E26" w:rsidRPr="00DE5720" w:rsidRDefault="003164D7" w:rsidP="003A707F">
      <w:pPr>
        <w:pStyle w:val="ListParagraph"/>
        <w:numPr>
          <w:ilvl w:val="0"/>
          <w:numId w:val="7"/>
        </w:numPr>
        <w:bidi/>
        <w:textAlignment w:val="center"/>
        <w:rPr>
          <w:lang w:val="en-GB"/>
        </w:rPr>
      </w:pPr>
      <w:r w:rsidRPr="00DE5720">
        <w:rPr>
          <w:rtl/>
        </w:rPr>
        <w:t>آخر</w:t>
      </w:r>
    </w:p>
    <w:p w14:paraId="54E989DA" w14:textId="27C3E477" w:rsidR="007824DA" w:rsidRPr="00630780" w:rsidRDefault="007824DA" w:rsidP="00630780">
      <w:pPr>
        <w:pStyle w:val="ListParagraph"/>
        <w:bidi/>
        <w:ind w:left="284"/>
        <w:textAlignment w:val="center"/>
        <w:rPr>
          <w:lang w:val="en-GB"/>
        </w:rPr>
      </w:pPr>
      <w:r w:rsidRPr="007824D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5AF2B8" wp14:editId="7E3CEA9E">
                <wp:simplePos x="0" y="0"/>
                <wp:positionH relativeFrom="column">
                  <wp:posOffset>144780</wp:posOffset>
                </wp:positionH>
                <wp:positionV relativeFrom="paragraph">
                  <wp:posOffset>281305</wp:posOffset>
                </wp:positionV>
                <wp:extent cx="5457825" cy="5524500"/>
                <wp:effectExtent l="0" t="0" r="28575" b="19050"/>
                <wp:wrapSquare wrapText="bothSides"/>
                <wp:docPr id="1054693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EC3D" w14:textId="7051111A" w:rsidR="007824DA" w:rsidRDefault="00E552F4" w:rsidP="00DA3843">
                            <w:pPr>
                              <w:bidi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tl/>
                              </w:rPr>
                              <w:t>تنسق جمعية الهلال الأحمر العراقي مع العديد من الشركاء، داخل وخارج ال</w:t>
                            </w:r>
                            <w:r w:rsidR="00583792">
                              <w:rPr>
                                <w:rFonts w:hint="cs"/>
                                <w:rtl/>
                                <w:lang w:bidi="ar-EG"/>
                              </w:rPr>
                              <w:t>جمعية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</w:p>
                          <w:p w14:paraId="7B695EF9" w14:textId="305917A2" w:rsidR="00583792" w:rsidRPr="00DA3843" w:rsidRDefault="000E7519" w:rsidP="00DA38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3843">
                              <w:rPr>
                                <w:rFonts w:cstheme="minorHAnsi"/>
                                <w:rtl/>
                                <w:lang w:val="en-GB"/>
                              </w:rPr>
                              <w:t xml:space="preserve">الصليب الاحمر الدنماركي </w:t>
                            </w:r>
                            <w:r w:rsidR="00E30FCB" w:rsidRPr="00DA3843">
                              <w:rPr>
                                <w:rFonts w:cstheme="minorHAnsi"/>
                                <w:rtl/>
                              </w:rPr>
                              <w:t>هو الشريك الرئيسي لتنفيذ الخط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>ط التشغيلية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="00E30FCB" w:rsidRPr="00DA3843">
                              <w:rPr>
                                <w:rFonts w:cstheme="minorHAnsi"/>
                                <w:rtl/>
                              </w:rPr>
                              <w:t>للصحة ال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>نفسية</w:t>
                            </w:r>
                            <w:r w:rsidR="00E30FCB" w:rsidRPr="00DA3843">
                              <w:rPr>
                                <w:rFonts w:cstheme="minorHAnsi"/>
                                <w:rtl/>
                              </w:rPr>
                              <w:t xml:space="preserve"> والدعم النفسي الاجتماعي ودعم الأنشطة الأساسية لقسم الصحة ال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>نفسية</w:t>
                            </w:r>
                            <w:r w:rsidR="00E30FCB" w:rsidRPr="00DA3843">
                              <w:rPr>
                                <w:rFonts w:cstheme="minorHAnsi"/>
                                <w:rtl/>
                              </w:rPr>
                              <w:t xml:space="preserve"> والدعم النفسي الاجتماعي. 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 xml:space="preserve">وأيضاً </w:t>
                            </w:r>
                            <w:r w:rsidR="00E30FCB" w:rsidRPr="00DA3843">
                              <w:rPr>
                                <w:rFonts w:cstheme="minorHAnsi"/>
                                <w:rtl/>
                              </w:rPr>
                              <w:t xml:space="preserve">بالتنسيق مع مركز موارد سبل 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>العيش،</w:t>
                            </w:r>
                            <w:r w:rsidR="00E30FCB" w:rsidRPr="00DA3843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>لدعم</w:t>
                            </w:r>
                            <w:r w:rsidR="00E30FCB" w:rsidRPr="00DA3843">
                              <w:rPr>
                                <w:rFonts w:cstheme="minorHAnsi"/>
                                <w:rtl/>
                              </w:rPr>
                              <w:t xml:space="preserve"> برنامج المهارات الحي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اتية للشباب</w:t>
                            </w:r>
                            <w:r w:rsidR="00E30FCB" w:rsidRPr="00DA3843">
                              <w:rPr>
                                <w:rFonts w:cstheme="minorHAnsi"/>
                                <w:rtl/>
                              </w:rPr>
                              <w:t xml:space="preserve"> وتكامل الصحة ال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>نفسية</w:t>
                            </w:r>
                            <w:r w:rsidR="00E30FCB" w:rsidRPr="00DA3843">
                              <w:rPr>
                                <w:rFonts w:cstheme="minorHAnsi"/>
                                <w:rtl/>
                              </w:rPr>
                              <w:t xml:space="preserve"> والدعم النفسي الاجتماعي وسبل العيش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 xml:space="preserve"> من خلال مشروع (التدخل المندمج ذو القطاعات المتعددة وبناء الصمود وتعزيز التماسك الاجتماعي)</w:t>
                            </w:r>
                          </w:p>
                          <w:p w14:paraId="6B74EA30" w14:textId="2E0CE27D" w:rsidR="00385B1E" w:rsidRPr="00DA3843" w:rsidRDefault="00E30FCB" w:rsidP="00DA38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التنسيق مع </w:t>
                            </w:r>
                            <w:r w:rsidR="000E7519" w:rsidRPr="00DA3843">
                              <w:rPr>
                                <w:rFonts w:cstheme="minorHAnsi"/>
                                <w:rtl/>
                              </w:rPr>
                              <w:t>الصليب الاحم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ر</w:t>
                            </w:r>
                            <w:r w:rsidR="000E7519" w:rsidRPr="00DA3843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>البريطاني والاتحاد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الدولي لجمعيات الصليب الأحمر والهلال الأحمر</w:t>
                            </w:r>
                            <w:r w:rsidR="000E7519" w:rsidRPr="00DA3843">
                              <w:rPr>
                                <w:rFonts w:cstheme="minorHAnsi"/>
                                <w:rtl/>
                              </w:rPr>
                              <w:t xml:space="preserve"> واللجنة الدولية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 xml:space="preserve"> للصليب الأحمر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، </w:t>
                            </w:r>
                            <w:r w:rsidR="00583792" w:rsidRPr="00DA3843">
                              <w:rPr>
                                <w:rFonts w:cstheme="minorHAnsi"/>
                                <w:rtl/>
                              </w:rPr>
                              <w:t>لدعم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تعزيز نهج المبادرة العالمية لمكافحة العنف القائم على 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الجنس وال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نوع، وتطوير بروتوكولات ومنهجيات ل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لتعامل مع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العنف 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 xml:space="preserve">القائم على 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الجنس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 xml:space="preserve"> والنوع، ورسم خرائط 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الإحالة.</w:t>
                            </w:r>
                          </w:p>
                          <w:p w14:paraId="151C0DB3" w14:textId="16703EDD" w:rsidR="00385B1E" w:rsidRPr="00DA3843" w:rsidRDefault="00E30FCB" w:rsidP="00DA38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التنسيق مع مؤسسة 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الأمومة،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لدعم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دمج الصحة ال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نفسية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والدعم النفسي الاجتماعي والصحة الجنسية والإنجابية.</w:t>
                            </w:r>
                          </w:p>
                          <w:p w14:paraId="77F39190" w14:textId="02B7454A" w:rsidR="00E30FCB" w:rsidRPr="00DA3843" w:rsidRDefault="00E30FCB" w:rsidP="00DA38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التنسيق مع مؤسسة نوفو نوديسك، 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لدعم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دمج تدخلات الصحة ال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نفسية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والدعم النفسي الاجتماعي 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 xml:space="preserve">في تدخلات 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الأمراض غير السارية.</w:t>
                            </w:r>
                          </w:p>
                          <w:p w14:paraId="76521C93" w14:textId="70C2665C" w:rsidR="00DB657D" w:rsidRPr="00DA3843" w:rsidRDefault="00385B1E" w:rsidP="00DA38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3843">
                              <w:rPr>
                                <w:rFonts w:cstheme="minorHAnsi"/>
                                <w:rtl/>
                              </w:rPr>
                              <w:t>التنسيق مع</w:t>
                            </w:r>
                            <w:r w:rsidR="00DB657D" w:rsidRPr="00DA3843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="004C25F3" w:rsidRPr="00DA3843">
                              <w:rPr>
                                <w:rFonts w:cstheme="minorHAnsi"/>
                                <w:rtl/>
                              </w:rPr>
                              <w:t>الصليب الاحمر السويدي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، لدعم</w:t>
                            </w:r>
                            <w:r w:rsidR="00DB657D" w:rsidRPr="00DA3843">
                              <w:rPr>
                                <w:rFonts w:cstheme="minorHAnsi"/>
                                <w:rtl/>
                              </w:rPr>
                              <w:t xml:space="preserve"> إدراج الصحة ال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نفسية</w:t>
                            </w:r>
                            <w:r w:rsidR="00DB657D" w:rsidRPr="00DA3843">
                              <w:rPr>
                                <w:rFonts w:cstheme="minorHAnsi"/>
                                <w:rtl/>
                              </w:rPr>
                              <w:t xml:space="preserve"> والدعم النفسي الاجتماعي في برنامج </w:t>
                            </w:r>
                            <w:r w:rsidR="00DA3843" w:rsidRPr="00DA3843">
                              <w:rPr>
                                <w:rFonts w:cstheme="minorHAnsi"/>
                                <w:rtl/>
                                <w:lang w:bidi="ar-EG"/>
                              </w:rPr>
                              <w:t xml:space="preserve">إعادة </w:t>
                            </w:r>
                            <w:r w:rsidR="00DB657D" w:rsidRPr="00DA3843">
                              <w:rPr>
                                <w:rFonts w:cstheme="minorHAnsi"/>
                                <w:rtl/>
                              </w:rPr>
                              <w:t>الر</w:t>
                            </w:r>
                            <w:r w:rsidR="00DA3843" w:rsidRPr="00DA3843">
                              <w:rPr>
                                <w:rFonts w:cstheme="minorHAnsi"/>
                                <w:rtl/>
                              </w:rPr>
                              <w:t>وا</w:t>
                            </w:r>
                            <w:r w:rsidR="00DB657D" w:rsidRPr="00DA3843">
                              <w:rPr>
                                <w:rFonts w:cstheme="minorHAnsi"/>
                                <w:rtl/>
                              </w:rPr>
                              <w:t>بط الأسري</w:t>
                            </w:r>
                            <w:r w:rsidR="00DA3843" w:rsidRPr="00DA3843">
                              <w:rPr>
                                <w:rFonts w:cstheme="minorHAnsi"/>
                                <w:rtl/>
                              </w:rPr>
                              <w:t>ة</w:t>
                            </w:r>
                            <w:r w:rsidR="00DB657D" w:rsidRPr="00DA3843">
                              <w:rPr>
                                <w:rFonts w:cstheme="minorHAnsi"/>
                                <w:rtl/>
                              </w:rPr>
                              <w:t xml:space="preserve"> مع العائدين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من خارج العراق</w:t>
                            </w:r>
                            <w:r w:rsidR="00DB657D" w:rsidRPr="00DA3843">
                              <w:rPr>
                                <w:rFonts w:cstheme="minorHAnsi"/>
                                <w:rtl/>
                              </w:rPr>
                              <w:t>.</w:t>
                            </w:r>
                          </w:p>
                          <w:p w14:paraId="6D9E088F" w14:textId="33CFC91A" w:rsidR="00DB657D" w:rsidRPr="00DA3843" w:rsidRDefault="00DB657D" w:rsidP="00DA38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3843">
                              <w:rPr>
                                <w:rFonts w:cstheme="minorHAnsi"/>
                                <w:rtl/>
                              </w:rPr>
                              <w:t>دعم الاتحاد الدولي لجمعيات الصليب الأحمر والهلال الأحمر إدراج الصحة ال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نفسية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والدعم النفسي الاجتماعي في الاستجابة الطارئة للجفاف والفيضانات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 xml:space="preserve">، ودعم مشروع (الأطفال المتأثرين بالنزاعات المسلحة)، وتطوير سياسة لنظم حماية الطفل عن طريق تحليل المخاطر، وتطوير </w:t>
                            </w:r>
                            <w:r w:rsidR="00630780" w:rsidRPr="00DA3843">
                              <w:rPr>
                                <w:rFonts w:cstheme="minorHAnsi"/>
                                <w:rtl/>
                              </w:rPr>
                              <w:t>سياسية حماية الموظفين من الاستغلال الجنسي</w:t>
                            </w:r>
                          </w:p>
                          <w:p w14:paraId="16A167C0" w14:textId="4D73E0FF" w:rsidR="00DB657D" w:rsidRPr="00DA3843" w:rsidRDefault="00DB657D" w:rsidP="00DA38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وقعت جمعية الهلال الأحمر العراقي والهلال الأحمر الأردني </w:t>
                            </w:r>
                            <w:r w:rsidR="004C25F3" w:rsidRPr="00DA3843">
                              <w:rPr>
                                <w:rFonts w:cstheme="minorHAnsi"/>
                                <w:rtl/>
                              </w:rPr>
                              <w:t xml:space="preserve">والهلال 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الأحمر المصري اتفاقية تعاون ثلاثية في مجال الصحة ال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نفسية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والدعم النفسي الاجتماعي وا</w:t>
                            </w:r>
                            <w:r w:rsidR="00385B1E" w:rsidRPr="00DA3843">
                              <w:rPr>
                                <w:rFonts w:cstheme="minorHAnsi"/>
                                <w:rtl/>
                              </w:rPr>
                              <w:t>لماء والإصحاح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والرعاية الصحية</w:t>
                            </w:r>
                            <w:r w:rsidR="00630780" w:rsidRPr="00DA3843">
                              <w:rPr>
                                <w:rFonts w:cstheme="minorHAnsi"/>
                                <w:rtl/>
                              </w:rPr>
                              <w:t xml:space="preserve"> لتبادل الخبرات وبناء القدرات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.</w:t>
                            </w:r>
                            <w:r w:rsidR="00630780" w:rsidRPr="00DA3843">
                              <w:rPr>
                                <w:rFonts w:cstheme="minorHAnsi"/>
                                <w:rtl/>
                              </w:rPr>
                              <w:t xml:space="preserve"> حيث تم تدريب كو</w:t>
                            </w:r>
                            <w:r w:rsidR="00685EB1">
                              <w:rPr>
                                <w:rFonts w:cstheme="minorHAnsi" w:hint="cs"/>
                                <w:rtl/>
                              </w:rPr>
                              <w:t>اد</w:t>
                            </w:r>
                            <w:r w:rsidR="00630780" w:rsidRPr="00DA3843">
                              <w:rPr>
                                <w:rFonts w:cstheme="minorHAnsi"/>
                                <w:rtl/>
                              </w:rPr>
                              <w:t>ر من الهلال الأحمر الأردني والعراقي على الصحة النفسية والدعم النفسي بواسطة أطباء استشاريين من الكلية الملكية البريطانية للطب النفسي</w:t>
                            </w:r>
                            <w:r w:rsidR="00685EB1">
                              <w:rPr>
                                <w:rFonts w:cstheme="minorHAnsi" w:hint="cs"/>
                                <w:rtl/>
                              </w:rPr>
                              <w:t>.</w:t>
                            </w:r>
                          </w:p>
                          <w:p w14:paraId="3221C20D" w14:textId="621C2E15" w:rsidR="00DB657D" w:rsidRPr="00DA3843" w:rsidRDefault="00DB657D" w:rsidP="00DA38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3843">
                              <w:rPr>
                                <w:rFonts w:cstheme="minorHAnsi"/>
                                <w:rtl/>
                              </w:rPr>
                              <w:t>تقوم جمعية الهلال الأحمر العراقي بالتنسيق مع وزارة الصحة ووزارة التربية والتعليم وإدارات مخيمات النازحين واللاجئين لتنفيذ برنامج الصحة ال</w:t>
                            </w:r>
                            <w:r w:rsidR="00630780" w:rsidRPr="00DA3843">
                              <w:rPr>
                                <w:rFonts w:cstheme="minorHAnsi"/>
                                <w:rtl/>
                              </w:rPr>
                              <w:t>نفسية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والدعم النفسي الاجتماعي.</w:t>
                            </w:r>
                          </w:p>
                          <w:p w14:paraId="15832FF9" w14:textId="67A0D4FD" w:rsidR="00DB657D" w:rsidRDefault="00DB657D" w:rsidP="00DA38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تقوم جمعية الهلال الأحمر العراقي بالتنسيق مع وكالات إدارة حالات العنف </w:t>
                            </w:r>
                            <w:r w:rsidR="00891DD5" w:rsidRPr="00DA3843">
                              <w:rPr>
                                <w:rFonts w:cstheme="minorHAnsi"/>
                                <w:rtl/>
                              </w:rPr>
                              <w:t xml:space="preserve">القائم على </w:t>
                            </w:r>
                            <w:r w:rsidR="00630780" w:rsidRPr="00DA3843">
                              <w:rPr>
                                <w:rFonts w:cstheme="minorHAnsi"/>
                                <w:rtl/>
                              </w:rPr>
                              <w:t>الجنس و</w:t>
                            </w:r>
                            <w:r w:rsidR="00891DD5" w:rsidRPr="00DA3843">
                              <w:rPr>
                                <w:rFonts w:cstheme="minorHAnsi"/>
                                <w:rtl/>
                              </w:rPr>
                              <w:t>النوع</w:t>
                            </w:r>
                            <w:r w:rsidR="00891DD5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891DD5" w:rsidRPr="00DA3843">
                              <w:rPr>
                                <w:rFonts w:cstheme="minorHAnsi" w:hint="cs"/>
                                <w:rtl/>
                              </w:rPr>
                              <w:t xml:space="preserve">الاجتماعي 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>والمنظمات المتخصصة لتحديد و</w:t>
                            </w:r>
                            <w:r w:rsidR="00685EB1">
                              <w:rPr>
                                <w:rFonts w:cstheme="minorHAnsi" w:hint="cs"/>
                                <w:rtl/>
                                <w:lang w:bidi="ar-EG"/>
                              </w:rPr>
                              <w:t>تطوير</w:t>
                            </w:r>
                            <w:r w:rsidRPr="00DA3843">
                              <w:rPr>
                                <w:rFonts w:cstheme="minorHAnsi"/>
                                <w:rtl/>
                              </w:rPr>
                              <w:t xml:space="preserve"> مسارات الإحالة.</w:t>
                            </w:r>
                          </w:p>
                          <w:p w14:paraId="2D88BA7E" w14:textId="0BC96D07" w:rsidR="005719A3" w:rsidRPr="00DA3843" w:rsidRDefault="005719A3" w:rsidP="005719A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التعاون مع منظمة الهلال الاحمر العربي السوري في تطوير </w:t>
                            </w:r>
                            <w:r w:rsidR="006F4309">
                              <w:rPr>
                                <w:rFonts w:cstheme="minorHAnsi"/>
                              </w:rPr>
                              <w:t xml:space="preserve"> ,</w:t>
                            </w:r>
                            <w:r w:rsidR="006F4309">
                              <w:rPr>
                                <w:rFonts w:cstheme="minorHAnsi" w:hint="cs"/>
                                <w:rtl/>
                              </w:rPr>
                              <w:t>وبناء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قدرات جمعية الهلال الاحمر العراقي والعمل المشترك في تطوير ادلة خاصة بلقاءات التوعية الارشادية ودليل مقدمي الرعاية للاباء والامهات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F2B8" id="_x0000_s1027" type="#_x0000_t202" style="position:absolute;left:0;text-align:left;margin-left:11.4pt;margin-top:22.15pt;width:429.75pt;height:4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">
                <v:textbox>
                  <w:txbxContent>
                    <w:p w14:paraId="7445EC3D" w14:textId="7051111A" w:rsidR="007824DA" w:rsidRDefault="00E552F4" w:rsidP="00DA3843">
                      <w:pPr>
                        <w:bidi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tl/>
                        </w:rPr>
                        <w:t xml:space="preserve">تنسق </w:t>
                      </w:r>
                      <w:r>
                        <w:rPr>
                          <w:rtl/>
                        </w:rPr>
                        <w:t>جمعية الهلال الأحمر العراقي مع العديد من الشركاء، داخل وخارج ال</w:t>
                      </w:r>
                      <w:r w:rsidR="00583792">
                        <w:rPr>
                          <w:rFonts w:hint="cs"/>
                          <w:rtl/>
                          <w:lang w:bidi="ar-EG"/>
                        </w:rPr>
                        <w:t>جمعية</w:t>
                      </w:r>
                      <w:r>
                        <w:rPr>
                          <w:rtl/>
                        </w:rPr>
                        <w:t>:</w:t>
                      </w:r>
                    </w:p>
                    <w:p w14:paraId="7B695EF9" w14:textId="305917A2" w:rsidR="00583792" w:rsidRPr="00DA3843" w:rsidRDefault="000E7519" w:rsidP="00DA38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  <w:lang w:val="en-GB"/>
                        </w:rPr>
                      </w:pPr>
                      <w:r w:rsidRPr="00DA3843">
                        <w:rPr>
                          <w:rFonts w:cstheme="minorHAnsi"/>
                          <w:rtl/>
                          <w:lang w:val="en-GB"/>
                        </w:rPr>
                        <w:t xml:space="preserve">الصليب الاحمر الدنماركي </w:t>
                      </w:r>
                      <w:r w:rsidR="00E30FCB" w:rsidRPr="00DA3843">
                        <w:rPr>
                          <w:rFonts w:cstheme="minorHAnsi"/>
                          <w:rtl/>
                        </w:rPr>
                        <w:t>هو الشريك الرئيسي لتنفيذ الخط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>ط التشغيلية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="00E30FCB" w:rsidRPr="00DA3843">
                        <w:rPr>
                          <w:rFonts w:cstheme="minorHAnsi"/>
                          <w:rtl/>
                        </w:rPr>
                        <w:t>للصحة ال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>نفسية</w:t>
                      </w:r>
                      <w:r w:rsidR="00E30FCB" w:rsidRPr="00DA3843">
                        <w:rPr>
                          <w:rFonts w:cstheme="minorHAnsi"/>
                          <w:rtl/>
                        </w:rPr>
                        <w:t xml:space="preserve"> والدعم النفسي الاجتماعي ودعم الأنشطة الأساسية لقسم الصحة ال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>نفسية</w:t>
                      </w:r>
                      <w:r w:rsidR="00E30FCB" w:rsidRPr="00DA3843">
                        <w:rPr>
                          <w:rFonts w:cstheme="minorHAnsi"/>
                          <w:rtl/>
                        </w:rPr>
                        <w:t xml:space="preserve"> والدعم النفسي الاجتماعي. 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 xml:space="preserve">وأيضاً </w:t>
                      </w:r>
                      <w:r w:rsidR="00E30FCB" w:rsidRPr="00DA3843">
                        <w:rPr>
                          <w:rFonts w:cstheme="minorHAnsi"/>
                          <w:rtl/>
                        </w:rPr>
                        <w:t xml:space="preserve">بالتنسيق مع مركز موارد سبل 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>العيش،</w:t>
                      </w:r>
                      <w:r w:rsidR="00E30FCB" w:rsidRPr="00DA3843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>لدعم</w:t>
                      </w:r>
                      <w:r w:rsidR="00E30FCB" w:rsidRPr="00DA3843">
                        <w:rPr>
                          <w:rFonts w:cstheme="minorHAnsi"/>
                          <w:rtl/>
                        </w:rPr>
                        <w:t xml:space="preserve"> برنامج المهارات الحي</w:t>
                      </w:r>
                      <w:r w:rsidRPr="00DA3843">
                        <w:rPr>
                          <w:rFonts w:cstheme="minorHAnsi"/>
                          <w:rtl/>
                        </w:rPr>
                        <w:t>اتية للشباب</w:t>
                      </w:r>
                      <w:r w:rsidR="00E30FCB" w:rsidRPr="00DA3843">
                        <w:rPr>
                          <w:rFonts w:cstheme="minorHAnsi"/>
                          <w:rtl/>
                        </w:rPr>
                        <w:t xml:space="preserve"> وتكامل الصحة ال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>نفسية</w:t>
                      </w:r>
                      <w:r w:rsidR="00E30FCB" w:rsidRPr="00DA3843">
                        <w:rPr>
                          <w:rFonts w:cstheme="minorHAnsi"/>
                          <w:rtl/>
                        </w:rPr>
                        <w:t xml:space="preserve"> والدعم النفسي الاجتماعي وسبل العيش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 xml:space="preserve"> من خلال مشروع (التدخل المندمج ذو القطاعات المتعددة وبناء الصمود وتعزيز التماسك الاجتماعي)</w:t>
                      </w:r>
                    </w:p>
                    <w:p w14:paraId="6B74EA30" w14:textId="2E0CE27D" w:rsidR="00385B1E" w:rsidRPr="00DA3843" w:rsidRDefault="00E30FCB" w:rsidP="00DA38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  <w:lang w:val="en-GB"/>
                        </w:rPr>
                      </w:pPr>
                      <w:r w:rsidRPr="00DA3843">
                        <w:rPr>
                          <w:rFonts w:cstheme="minorHAnsi"/>
                          <w:rtl/>
                        </w:rPr>
                        <w:t xml:space="preserve">التنسيق مع </w:t>
                      </w:r>
                      <w:r w:rsidR="000E7519" w:rsidRPr="00DA3843">
                        <w:rPr>
                          <w:rFonts w:cstheme="minorHAnsi"/>
                          <w:rtl/>
                        </w:rPr>
                        <w:t>الصليب الاحم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ر</w:t>
                      </w:r>
                      <w:r w:rsidR="000E7519" w:rsidRPr="00DA3843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>البريطاني والاتحاد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الدولي لجمعيات الصليب الأحمر والهلال الأحمر</w:t>
                      </w:r>
                      <w:r w:rsidR="000E7519" w:rsidRPr="00DA3843">
                        <w:rPr>
                          <w:rFonts w:cstheme="minorHAnsi"/>
                          <w:rtl/>
                        </w:rPr>
                        <w:t xml:space="preserve"> واللجنة الدولية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 xml:space="preserve"> للصليب الأحمر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، </w:t>
                      </w:r>
                      <w:r w:rsidR="00583792" w:rsidRPr="00DA3843">
                        <w:rPr>
                          <w:rFonts w:cstheme="minorHAnsi"/>
                          <w:rtl/>
                        </w:rPr>
                        <w:t>لدعم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تعزيز نهج المبادرة العالمية لمكافحة العنف القائم على 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الجنس وال</w:t>
                      </w:r>
                      <w:r w:rsidRPr="00DA3843">
                        <w:rPr>
                          <w:rFonts w:cstheme="minorHAnsi"/>
                          <w:rtl/>
                        </w:rPr>
                        <w:t>نوع، وتطوير بروتوكولات ومنهجيات ل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لتعامل مع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العنف 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 xml:space="preserve">القائم على </w:t>
                      </w:r>
                      <w:r w:rsidRPr="00DA3843">
                        <w:rPr>
                          <w:rFonts w:cstheme="minorHAnsi"/>
                          <w:rtl/>
                        </w:rPr>
                        <w:t>الجنس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 xml:space="preserve"> والنوع، ورسم خرائط </w:t>
                      </w:r>
                      <w:r w:rsidRPr="00DA3843">
                        <w:rPr>
                          <w:rFonts w:cstheme="minorHAnsi"/>
                          <w:rtl/>
                        </w:rPr>
                        <w:t>الإحالة.</w:t>
                      </w:r>
                    </w:p>
                    <w:p w14:paraId="151C0DB3" w14:textId="16703EDD" w:rsidR="00385B1E" w:rsidRPr="00DA3843" w:rsidRDefault="00E30FCB" w:rsidP="00DA38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  <w:lang w:val="en-GB"/>
                        </w:rPr>
                      </w:pPr>
                      <w:r w:rsidRPr="00DA3843">
                        <w:rPr>
                          <w:rFonts w:cstheme="minorHAnsi"/>
                          <w:rtl/>
                        </w:rPr>
                        <w:t xml:space="preserve"> التنسيق مع مؤسسة 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الأمومة،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لدعم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دمج الصحة ال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نفسية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والدعم النفسي الاجتماعي والصحة الجنسية والإنجابية.</w:t>
                      </w:r>
                    </w:p>
                    <w:p w14:paraId="77F39190" w14:textId="02B7454A" w:rsidR="00E30FCB" w:rsidRPr="00DA3843" w:rsidRDefault="00E30FCB" w:rsidP="00DA38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  <w:lang w:val="en-GB"/>
                        </w:rPr>
                      </w:pPr>
                      <w:r w:rsidRPr="00DA3843">
                        <w:rPr>
                          <w:rFonts w:cstheme="minorHAnsi"/>
                          <w:rtl/>
                        </w:rPr>
                        <w:t xml:space="preserve">التنسيق مع مؤسسة نوفو نوديسك، 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لدعم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دمج تدخلات الصحة ال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نفسية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والدعم النفسي الاجتماعي 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 xml:space="preserve">في تدخلات </w:t>
                      </w:r>
                      <w:r w:rsidRPr="00DA3843">
                        <w:rPr>
                          <w:rFonts w:cstheme="minorHAnsi"/>
                          <w:rtl/>
                        </w:rPr>
                        <w:t>الأمراض غير السارية.</w:t>
                      </w:r>
                    </w:p>
                    <w:p w14:paraId="76521C93" w14:textId="70C2665C" w:rsidR="00DB657D" w:rsidRPr="00DA3843" w:rsidRDefault="00385B1E" w:rsidP="00DA38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  <w:lang w:val="en-GB"/>
                        </w:rPr>
                      </w:pPr>
                      <w:r w:rsidRPr="00DA3843">
                        <w:rPr>
                          <w:rFonts w:cstheme="minorHAnsi"/>
                          <w:rtl/>
                        </w:rPr>
                        <w:t>التنسيق مع</w:t>
                      </w:r>
                      <w:r w:rsidR="00DB657D" w:rsidRPr="00DA3843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="004C25F3" w:rsidRPr="00DA3843">
                        <w:rPr>
                          <w:rFonts w:cstheme="minorHAnsi"/>
                          <w:rtl/>
                        </w:rPr>
                        <w:t>الصليب الاحمر السويدي</w:t>
                      </w:r>
                      <w:r w:rsidRPr="00DA3843">
                        <w:rPr>
                          <w:rFonts w:cstheme="minorHAnsi"/>
                          <w:rtl/>
                        </w:rPr>
                        <w:t>، لدعم</w:t>
                      </w:r>
                      <w:r w:rsidR="00DB657D" w:rsidRPr="00DA3843">
                        <w:rPr>
                          <w:rFonts w:cstheme="minorHAnsi"/>
                          <w:rtl/>
                        </w:rPr>
                        <w:t xml:space="preserve"> إدراج الصحة ال</w:t>
                      </w:r>
                      <w:r w:rsidRPr="00DA3843">
                        <w:rPr>
                          <w:rFonts w:cstheme="minorHAnsi"/>
                          <w:rtl/>
                        </w:rPr>
                        <w:t>نفسية</w:t>
                      </w:r>
                      <w:r w:rsidR="00DB657D" w:rsidRPr="00DA3843">
                        <w:rPr>
                          <w:rFonts w:cstheme="minorHAnsi"/>
                          <w:rtl/>
                        </w:rPr>
                        <w:t xml:space="preserve"> والدعم النفسي الاجتماعي في برنامج </w:t>
                      </w:r>
                      <w:r w:rsidR="00DA3843" w:rsidRPr="00DA3843">
                        <w:rPr>
                          <w:rFonts w:cstheme="minorHAnsi"/>
                          <w:rtl/>
                          <w:lang w:bidi="ar-EG"/>
                        </w:rPr>
                        <w:t xml:space="preserve">إعادة </w:t>
                      </w:r>
                      <w:r w:rsidR="00DB657D" w:rsidRPr="00DA3843">
                        <w:rPr>
                          <w:rFonts w:cstheme="minorHAnsi"/>
                          <w:rtl/>
                        </w:rPr>
                        <w:t>الر</w:t>
                      </w:r>
                      <w:r w:rsidR="00DA3843" w:rsidRPr="00DA3843">
                        <w:rPr>
                          <w:rFonts w:cstheme="minorHAnsi"/>
                          <w:rtl/>
                        </w:rPr>
                        <w:t>وا</w:t>
                      </w:r>
                      <w:r w:rsidR="00DB657D" w:rsidRPr="00DA3843">
                        <w:rPr>
                          <w:rFonts w:cstheme="minorHAnsi"/>
                          <w:rtl/>
                        </w:rPr>
                        <w:t>بط الأسري</w:t>
                      </w:r>
                      <w:r w:rsidR="00DA3843" w:rsidRPr="00DA3843">
                        <w:rPr>
                          <w:rFonts w:cstheme="minorHAnsi"/>
                          <w:rtl/>
                        </w:rPr>
                        <w:t>ة</w:t>
                      </w:r>
                      <w:r w:rsidR="00DB657D" w:rsidRPr="00DA3843">
                        <w:rPr>
                          <w:rFonts w:cstheme="minorHAnsi"/>
                          <w:rtl/>
                        </w:rPr>
                        <w:t xml:space="preserve"> مع العائدين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من خارج العراق</w:t>
                      </w:r>
                      <w:r w:rsidR="00DB657D" w:rsidRPr="00DA3843">
                        <w:rPr>
                          <w:rFonts w:cstheme="minorHAnsi"/>
                          <w:rtl/>
                        </w:rPr>
                        <w:t>.</w:t>
                      </w:r>
                    </w:p>
                    <w:p w14:paraId="6D9E088F" w14:textId="33CFC91A" w:rsidR="00DB657D" w:rsidRPr="00DA3843" w:rsidRDefault="00DB657D" w:rsidP="00DA38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  <w:lang w:val="en-GB"/>
                        </w:rPr>
                      </w:pPr>
                      <w:r w:rsidRPr="00DA3843">
                        <w:rPr>
                          <w:rFonts w:cstheme="minorHAnsi"/>
                          <w:rtl/>
                        </w:rPr>
                        <w:t>دعم الاتحاد الدولي لجمعيات الصليب الأحمر والهلال الأحمر إدراج الصحة ال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نفسية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والدعم النفسي الاجتماعي في الاستجابة الطارئة للجفاف والفيضانات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 xml:space="preserve">، ودعم مشروع (الأطفال المتأثرين بالنزاعات المسلحة)، وتطوير سياسة لنظم حماية الطفل عن طريق تحليل المخاطر، وتطوير </w:t>
                      </w:r>
                      <w:r w:rsidR="00630780" w:rsidRPr="00DA3843">
                        <w:rPr>
                          <w:rFonts w:cstheme="minorHAnsi"/>
                          <w:rtl/>
                        </w:rPr>
                        <w:t>سياسية حماية الموظفين من الاستغلال الجنسي</w:t>
                      </w:r>
                    </w:p>
                    <w:p w14:paraId="16A167C0" w14:textId="4D73E0FF" w:rsidR="00DB657D" w:rsidRPr="00DA3843" w:rsidRDefault="00DB657D" w:rsidP="00DA38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  <w:lang w:val="en-GB"/>
                        </w:rPr>
                      </w:pPr>
                      <w:r w:rsidRPr="00DA3843">
                        <w:rPr>
                          <w:rFonts w:cstheme="minorHAnsi"/>
                          <w:rtl/>
                        </w:rPr>
                        <w:t xml:space="preserve">وقعت جمعية الهلال الأحمر العراقي والهلال الأحمر الأردني </w:t>
                      </w:r>
                      <w:r w:rsidR="004C25F3" w:rsidRPr="00DA3843">
                        <w:rPr>
                          <w:rFonts w:cstheme="minorHAnsi"/>
                          <w:rtl/>
                        </w:rPr>
                        <w:t xml:space="preserve">والهلال </w:t>
                      </w:r>
                      <w:r w:rsidRPr="00DA3843">
                        <w:rPr>
                          <w:rFonts w:cstheme="minorHAnsi"/>
                          <w:rtl/>
                        </w:rPr>
                        <w:t>الأحمر المصري اتفاقية تعاون ثلاثية في مجال الصحة ال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نفسية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والدعم النفسي الاجتماعي وا</w:t>
                      </w:r>
                      <w:r w:rsidR="00385B1E" w:rsidRPr="00DA3843">
                        <w:rPr>
                          <w:rFonts w:cstheme="minorHAnsi"/>
                          <w:rtl/>
                        </w:rPr>
                        <w:t>لماء والإصحاح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والرعاية الصحية</w:t>
                      </w:r>
                      <w:r w:rsidR="00630780" w:rsidRPr="00DA3843">
                        <w:rPr>
                          <w:rFonts w:cstheme="minorHAnsi"/>
                          <w:rtl/>
                        </w:rPr>
                        <w:t xml:space="preserve"> لتبادل الخبرات وبناء القدرات</w:t>
                      </w:r>
                      <w:r w:rsidRPr="00DA3843">
                        <w:rPr>
                          <w:rFonts w:cstheme="minorHAnsi"/>
                          <w:rtl/>
                        </w:rPr>
                        <w:t>.</w:t>
                      </w:r>
                      <w:r w:rsidR="00630780" w:rsidRPr="00DA3843">
                        <w:rPr>
                          <w:rFonts w:cstheme="minorHAnsi"/>
                          <w:rtl/>
                        </w:rPr>
                        <w:t xml:space="preserve"> حيث تم تدريب كو</w:t>
                      </w:r>
                      <w:r w:rsidR="00685EB1">
                        <w:rPr>
                          <w:rFonts w:cstheme="minorHAnsi" w:hint="cs"/>
                          <w:rtl/>
                        </w:rPr>
                        <w:t>اد</w:t>
                      </w:r>
                      <w:r w:rsidR="00630780" w:rsidRPr="00DA3843">
                        <w:rPr>
                          <w:rFonts w:cstheme="minorHAnsi"/>
                          <w:rtl/>
                        </w:rPr>
                        <w:t>ر من الهلال الأحمر الأردني والعراقي على الصحة النفسية والدعم النفسي بواسطة أطباء استشاريين من الكلية الملكية البريطانية للطب النفسي</w:t>
                      </w:r>
                      <w:r w:rsidR="00685EB1">
                        <w:rPr>
                          <w:rFonts w:cstheme="minorHAnsi" w:hint="cs"/>
                          <w:rtl/>
                        </w:rPr>
                        <w:t>.</w:t>
                      </w:r>
                    </w:p>
                    <w:p w14:paraId="3221C20D" w14:textId="621C2E15" w:rsidR="00DB657D" w:rsidRPr="00DA3843" w:rsidRDefault="00DB657D" w:rsidP="00DA38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  <w:lang w:val="en-GB"/>
                        </w:rPr>
                      </w:pPr>
                      <w:r w:rsidRPr="00DA3843">
                        <w:rPr>
                          <w:rFonts w:cstheme="minorHAnsi"/>
                          <w:rtl/>
                        </w:rPr>
                        <w:t>تقوم جمعية الهلال الأحمر العراقي بالتنسيق مع وزارة الصحة ووزارة التربية والتعليم وإدارات مخيمات النازحين واللاجئين لتنفيذ برنامج الصحة ال</w:t>
                      </w:r>
                      <w:r w:rsidR="00630780" w:rsidRPr="00DA3843">
                        <w:rPr>
                          <w:rFonts w:cstheme="minorHAnsi"/>
                          <w:rtl/>
                        </w:rPr>
                        <w:t>نفسية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والدعم النفسي الاجتماعي.</w:t>
                      </w:r>
                    </w:p>
                    <w:p w14:paraId="15832FF9" w14:textId="67A0D4FD" w:rsidR="00DB657D" w:rsidRDefault="00DB657D" w:rsidP="00DA38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</w:rPr>
                      </w:pPr>
                      <w:r w:rsidRPr="00DA3843">
                        <w:rPr>
                          <w:rFonts w:cstheme="minorHAnsi"/>
                          <w:rtl/>
                        </w:rPr>
                        <w:t xml:space="preserve">تقوم جمعية الهلال الأحمر العراقي بالتنسيق مع وكالات إدارة حالات العنف </w:t>
                      </w:r>
                      <w:r w:rsidR="00891DD5" w:rsidRPr="00DA3843">
                        <w:rPr>
                          <w:rFonts w:cstheme="minorHAnsi"/>
                          <w:rtl/>
                        </w:rPr>
                        <w:t xml:space="preserve">القائم على </w:t>
                      </w:r>
                      <w:r w:rsidR="00630780" w:rsidRPr="00DA3843">
                        <w:rPr>
                          <w:rFonts w:cstheme="minorHAnsi"/>
                          <w:rtl/>
                        </w:rPr>
                        <w:t>الجنس و</w:t>
                      </w:r>
                      <w:r w:rsidR="00891DD5" w:rsidRPr="00DA3843">
                        <w:rPr>
                          <w:rFonts w:cstheme="minorHAnsi"/>
                          <w:rtl/>
                        </w:rPr>
                        <w:t>النوع</w:t>
                      </w:r>
                      <w:r w:rsidR="00891DD5">
                        <w:rPr>
                          <w:rFonts w:hint="cs"/>
                          <w:rtl/>
                        </w:rPr>
                        <w:t xml:space="preserve"> </w:t>
                      </w:r>
                      <w:r w:rsidR="00891DD5" w:rsidRPr="00DA3843">
                        <w:rPr>
                          <w:rFonts w:cstheme="minorHAnsi" w:hint="cs"/>
                          <w:rtl/>
                        </w:rPr>
                        <w:t xml:space="preserve">الاجتماعي </w:t>
                      </w:r>
                      <w:r w:rsidRPr="00DA3843">
                        <w:rPr>
                          <w:rFonts w:cstheme="minorHAnsi"/>
                          <w:rtl/>
                        </w:rPr>
                        <w:t>والمنظمات المتخصصة لتحديد و</w:t>
                      </w:r>
                      <w:r w:rsidR="00685EB1">
                        <w:rPr>
                          <w:rFonts w:cstheme="minorHAnsi" w:hint="cs"/>
                          <w:rtl/>
                          <w:lang w:bidi="ar-EG"/>
                        </w:rPr>
                        <w:t>تطوير</w:t>
                      </w:r>
                      <w:r w:rsidRPr="00DA3843">
                        <w:rPr>
                          <w:rFonts w:cstheme="minorHAnsi"/>
                          <w:rtl/>
                        </w:rPr>
                        <w:t xml:space="preserve"> مسارات الإحالة.</w:t>
                      </w:r>
                    </w:p>
                    <w:p w14:paraId="2D88BA7E" w14:textId="0BC96D07" w:rsidR="005719A3" w:rsidRPr="00DA3843" w:rsidRDefault="005719A3" w:rsidP="005719A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 xml:space="preserve">التعاون مع منظمة الهلال الاحمر العربي السوري في تطوير </w:t>
                      </w:r>
                      <w:r w:rsidR="006F4309">
                        <w:rPr>
                          <w:rFonts w:cstheme="minorHAnsi"/>
                        </w:rPr>
                        <w:t xml:space="preserve"> ,</w:t>
                      </w:r>
                      <w:r w:rsidR="006F4309">
                        <w:rPr>
                          <w:rFonts w:cstheme="minorHAnsi" w:hint="cs"/>
                          <w:rtl/>
                        </w:rPr>
                        <w:t>وبناء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قدرات جمعية الهلال الاحمر العراقي والعمل المشترك في تطوير ادلة خاصة بلقاءات التوعية الارشادية ودليل مقدمي الرعاية للاباء والامهات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084" w:rsidRPr="00DE5720">
        <w:rPr>
          <w:rtl/>
        </w:rPr>
        <w:t>يرجى تقديم أمثلة على تعاونك مع الشركاء</w:t>
      </w:r>
    </w:p>
    <w:p w14:paraId="4D5DA0BB" w14:textId="1BEBFDAD" w:rsidR="006D273E" w:rsidRPr="00DE5720" w:rsidRDefault="006D273E" w:rsidP="00943CEC">
      <w:pPr>
        <w:pStyle w:val="ListParagraph"/>
        <w:bidi/>
        <w:ind w:left="284"/>
        <w:textAlignment w:val="center"/>
        <w:rPr>
          <w:lang w:val="en-GB"/>
        </w:rPr>
      </w:pPr>
    </w:p>
    <w:p w14:paraId="476FA439" w14:textId="77777777" w:rsidR="006D273E" w:rsidRDefault="006D273E" w:rsidP="00943CEC">
      <w:pPr>
        <w:pStyle w:val="ListParagraph"/>
        <w:bidi/>
        <w:ind w:left="284"/>
        <w:textAlignment w:val="center"/>
        <w:rPr>
          <w:lang w:val="en-GB"/>
        </w:rPr>
      </w:pPr>
    </w:p>
    <w:p w14:paraId="5518DCD9" w14:textId="77777777" w:rsidR="00187913" w:rsidRDefault="00187913" w:rsidP="00187913">
      <w:pPr>
        <w:pStyle w:val="ListParagraph"/>
        <w:bidi/>
        <w:ind w:left="284"/>
        <w:textAlignment w:val="center"/>
        <w:rPr>
          <w:lang w:val="en-GB"/>
        </w:rPr>
      </w:pPr>
    </w:p>
    <w:p w14:paraId="08609950" w14:textId="77777777" w:rsidR="00187913" w:rsidRDefault="00187913" w:rsidP="00187913">
      <w:pPr>
        <w:pStyle w:val="ListParagraph"/>
        <w:bidi/>
        <w:ind w:left="284"/>
        <w:textAlignment w:val="center"/>
        <w:rPr>
          <w:lang w:val="en-GB"/>
        </w:rPr>
      </w:pPr>
    </w:p>
    <w:p w14:paraId="2751A477" w14:textId="77777777" w:rsidR="00187913" w:rsidRDefault="00187913" w:rsidP="00187913">
      <w:pPr>
        <w:pStyle w:val="ListParagraph"/>
        <w:bidi/>
        <w:ind w:left="284"/>
        <w:textAlignment w:val="center"/>
        <w:rPr>
          <w:lang w:val="en-GB"/>
        </w:rPr>
      </w:pPr>
    </w:p>
    <w:p w14:paraId="00748838" w14:textId="77777777" w:rsidR="00187913" w:rsidRDefault="00187913" w:rsidP="00187913">
      <w:pPr>
        <w:pStyle w:val="ListParagraph"/>
        <w:bidi/>
        <w:ind w:left="284"/>
        <w:textAlignment w:val="center"/>
        <w:rPr>
          <w:lang w:val="en-GB"/>
        </w:rPr>
      </w:pPr>
    </w:p>
    <w:p w14:paraId="7148AB62" w14:textId="77777777" w:rsidR="00187913" w:rsidRPr="00DE5720" w:rsidRDefault="00187913" w:rsidP="00187913">
      <w:pPr>
        <w:pStyle w:val="ListParagraph"/>
        <w:bidi/>
        <w:ind w:left="284"/>
        <w:textAlignment w:val="center"/>
        <w:rPr>
          <w:lang w:val="en-GB"/>
        </w:rPr>
      </w:pPr>
    </w:p>
    <w:p w14:paraId="0D687901" w14:textId="5D0F359F" w:rsidR="006F41AB" w:rsidRPr="0024721B" w:rsidRDefault="006F41AB" w:rsidP="0024721B">
      <w:pPr>
        <w:pStyle w:val="ListParagraph"/>
        <w:numPr>
          <w:ilvl w:val="0"/>
          <w:numId w:val="15"/>
        </w:numPr>
        <w:bidi/>
        <w:textAlignment w:val="center"/>
        <w:rPr>
          <w:b/>
          <w:bCs/>
          <w:lang w:val="en-GB"/>
        </w:rPr>
      </w:pPr>
      <w:r w:rsidRPr="0024721B">
        <w:rPr>
          <w:b/>
          <w:bCs/>
          <w:rtl/>
        </w:rPr>
        <w:t xml:space="preserve">هل واجهتم أي تحديات في تنفيذ الالتزامات الواردة في هذا القرار؟ </w:t>
      </w:r>
    </w:p>
    <w:p w14:paraId="60A97A20" w14:textId="77777777" w:rsidR="002B5698" w:rsidRPr="00DE5720" w:rsidRDefault="002B5698" w:rsidP="00943CEC">
      <w:pPr>
        <w:bidi/>
        <w:ind w:left="284"/>
        <w:textAlignment w:val="center"/>
        <w:rPr>
          <w:lang w:val="en-GB"/>
        </w:rPr>
      </w:pPr>
    </w:p>
    <w:p w14:paraId="7BF6E59D" w14:textId="3418857E" w:rsidR="006F41AB" w:rsidRPr="00DE5720" w:rsidRDefault="00D96B7B" w:rsidP="00943CEC">
      <w:pPr>
        <w:bidi/>
        <w:ind w:left="284"/>
        <w:textAlignment w:val="center"/>
        <w:rPr>
          <w:lang w:val="en-GB"/>
        </w:rPr>
      </w:pPr>
      <w:r>
        <w:rPr>
          <w:rtl/>
        </w:rPr>
        <w:t>إجابه: نعم</w:t>
      </w:r>
    </w:p>
    <w:p w14:paraId="1BE2E27B" w14:textId="77777777" w:rsidR="002B5698" w:rsidRPr="00DE5720" w:rsidRDefault="002B5698" w:rsidP="00943CEC">
      <w:pPr>
        <w:bidi/>
        <w:ind w:left="284"/>
        <w:textAlignment w:val="center"/>
        <w:rPr>
          <w:lang w:val="en-GB"/>
        </w:rPr>
      </w:pPr>
    </w:p>
    <w:p w14:paraId="49D3B876" w14:textId="14369D33" w:rsidR="006F41AB" w:rsidRPr="00DE5720" w:rsidRDefault="006F41AB" w:rsidP="0019405F">
      <w:pPr>
        <w:bidi/>
        <w:ind w:left="284"/>
        <w:textAlignment w:val="center"/>
        <w:rPr>
          <w:lang w:val="en-GB"/>
        </w:rPr>
      </w:pPr>
      <w:r w:rsidRPr="00DE5720">
        <w:rPr>
          <w:rtl/>
        </w:rPr>
        <w:t xml:space="preserve">إذا كانت الإجابة </w:t>
      </w:r>
      <w:r w:rsidR="00630780" w:rsidRPr="00DE5720">
        <w:rPr>
          <w:rFonts w:hint="cs"/>
          <w:rtl/>
        </w:rPr>
        <w:t>بنعم،</w:t>
      </w:r>
      <w:r w:rsidRPr="00DE5720">
        <w:rPr>
          <w:rtl/>
        </w:rPr>
        <w:t xml:space="preserve"> فما نوع التحديات؟ (</w:t>
      </w:r>
      <w:r w:rsidR="00136677">
        <w:rPr>
          <w:i/>
          <w:iCs/>
          <w:rtl/>
        </w:rPr>
        <w:t>يمكنك اختيار أكثر من خيار واحد أدناه</w:t>
      </w:r>
      <w:r w:rsidRPr="00DE5720">
        <w:rPr>
          <w:rtl/>
        </w:rPr>
        <w:t xml:space="preserve">). </w:t>
      </w:r>
    </w:p>
    <w:p w14:paraId="6BEEB4C3" w14:textId="63F381D7" w:rsidR="0087720D" w:rsidRPr="00DE5720" w:rsidRDefault="00122B95" w:rsidP="0087720D">
      <w:pPr>
        <w:pStyle w:val="ListParagraph"/>
        <w:numPr>
          <w:ilvl w:val="0"/>
          <w:numId w:val="6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الموارد البشرية </w:t>
      </w:r>
      <w:r w:rsidR="007824DA">
        <w:rPr>
          <w:b/>
          <w:bCs/>
          <w:rtl/>
        </w:rPr>
        <w:t>X</w:t>
      </w:r>
    </w:p>
    <w:p w14:paraId="00B21D33" w14:textId="36BFF623" w:rsidR="0087720D" w:rsidRPr="00DE5720" w:rsidRDefault="00D84693" w:rsidP="0087720D">
      <w:pPr>
        <w:pStyle w:val="ListParagraph"/>
        <w:numPr>
          <w:ilvl w:val="0"/>
          <w:numId w:val="6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قيود التمويل </w:t>
      </w:r>
      <w:r w:rsidR="00630780">
        <w:rPr>
          <w:b/>
          <w:bCs/>
          <w:rtl/>
        </w:rPr>
        <w:t>X</w:t>
      </w:r>
    </w:p>
    <w:p w14:paraId="4F3D6CFE" w14:textId="2D396B45" w:rsidR="00EC4084" w:rsidRPr="00DE5720" w:rsidRDefault="00EC4084" w:rsidP="0087720D">
      <w:pPr>
        <w:pStyle w:val="ListParagraph"/>
        <w:numPr>
          <w:ilvl w:val="0"/>
          <w:numId w:val="6"/>
        </w:numPr>
        <w:bidi/>
        <w:textAlignment w:val="center"/>
        <w:rPr>
          <w:lang w:val="en-GB"/>
        </w:rPr>
      </w:pPr>
      <w:r w:rsidRPr="00DE5720">
        <w:rPr>
          <w:rtl/>
        </w:rPr>
        <w:t>نقص الدعم القيادي</w:t>
      </w:r>
    </w:p>
    <w:p w14:paraId="23A0621A" w14:textId="0383DD34" w:rsidR="0087720D" w:rsidRPr="00DE5720" w:rsidRDefault="003164D7" w:rsidP="0087720D">
      <w:pPr>
        <w:pStyle w:val="ListParagraph"/>
        <w:numPr>
          <w:ilvl w:val="0"/>
          <w:numId w:val="6"/>
        </w:numPr>
        <w:bidi/>
        <w:textAlignment w:val="center"/>
        <w:rPr>
          <w:lang w:val="en-GB"/>
        </w:rPr>
      </w:pPr>
      <w:r w:rsidRPr="00DE5720">
        <w:rPr>
          <w:rtl/>
        </w:rPr>
        <w:t>الأولويات المتنافسة</w:t>
      </w:r>
    </w:p>
    <w:p w14:paraId="66D7905A" w14:textId="1145B802" w:rsidR="0087720D" w:rsidRPr="00DE5720" w:rsidRDefault="003164D7" w:rsidP="0087720D">
      <w:pPr>
        <w:pStyle w:val="ListParagraph"/>
        <w:numPr>
          <w:ilvl w:val="0"/>
          <w:numId w:val="6"/>
        </w:numPr>
        <w:bidi/>
        <w:textAlignment w:val="center"/>
        <w:rPr>
          <w:lang w:val="en-GB"/>
        </w:rPr>
      </w:pPr>
      <w:r w:rsidRPr="00DE5720">
        <w:rPr>
          <w:rtl/>
        </w:rPr>
        <w:t xml:space="preserve">نقص المعرفة / الخبرة المحددة </w:t>
      </w:r>
      <w:r w:rsidR="007824DA">
        <w:rPr>
          <w:b/>
          <w:bCs/>
          <w:rtl/>
        </w:rPr>
        <w:t>X</w:t>
      </w:r>
    </w:p>
    <w:p w14:paraId="1C771F37" w14:textId="46319831" w:rsidR="00122B95" w:rsidRPr="00DE5720" w:rsidRDefault="003164D7" w:rsidP="0087720D">
      <w:pPr>
        <w:pStyle w:val="ListParagraph"/>
        <w:numPr>
          <w:ilvl w:val="0"/>
          <w:numId w:val="6"/>
        </w:numPr>
        <w:bidi/>
        <w:textAlignment w:val="center"/>
        <w:rPr>
          <w:lang w:val="en-GB"/>
        </w:rPr>
      </w:pPr>
      <w:r w:rsidRPr="00DE5720">
        <w:rPr>
          <w:rtl/>
        </w:rPr>
        <w:t>نقص القدرات و / أو الدعم (الفني أو المالي أو غير ذلك)</w:t>
      </w:r>
    </w:p>
    <w:p w14:paraId="4B959B51" w14:textId="77A86943" w:rsidR="00681E26" w:rsidRPr="00DE5720" w:rsidRDefault="003164D7" w:rsidP="003A707F">
      <w:pPr>
        <w:pStyle w:val="ListParagraph"/>
        <w:numPr>
          <w:ilvl w:val="0"/>
          <w:numId w:val="6"/>
        </w:numPr>
        <w:bidi/>
        <w:textAlignment w:val="center"/>
        <w:rPr>
          <w:lang w:val="en-GB"/>
        </w:rPr>
      </w:pPr>
      <w:r w:rsidRPr="00DE5720">
        <w:rPr>
          <w:rtl/>
        </w:rPr>
        <w:t>آخر</w:t>
      </w:r>
    </w:p>
    <w:p w14:paraId="17C22A33" w14:textId="23032A48" w:rsidR="002B5698" w:rsidRPr="00DE5720" w:rsidRDefault="002B5698" w:rsidP="00943CEC">
      <w:pPr>
        <w:bidi/>
        <w:ind w:left="284"/>
        <w:textAlignment w:val="center"/>
        <w:rPr>
          <w:lang w:val="en-GB"/>
        </w:rPr>
      </w:pPr>
    </w:p>
    <w:p w14:paraId="4B79DFDA" w14:textId="628A8FBA" w:rsidR="00122B95" w:rsidRDefault="003164D7" w:rsidP="00943CEC">
      <w:pPr>
        <w:bidi/>
        <w:ind w:left="284"/>
        <w:textAlignment w:val="center"/>
        <w:rPr>
          <w:lang w:val="en-GB"/>
        </w:rPr>
      </w:pPr>
      <w:r w:rsidRPr="00DE5720">
        <w:rPr>
          <w:rtl/>
        </w:rPr>
        <w:t xml:space="preserve">يرجى تقديم تفاصيل عن هذه التحديات </w:t>
      </w:r>
    </w:p>
    <w:p w14:paraId="2ACF2E05" w14:textId="430C2832" w:rsidR="00DF6262" w:rsidRPr="00DE5720" w:rsidRDefault="007824DA" w:rsidP="00943CEC">
      <w:pPr>
        <w:bidi/>
        <w:ind w:left="284"/>
        <w:textAlignment w:val="center"/>
        <w:rPr>
          <w:lang w:val="en-GB"/>
        </w:rPr>
      </w:pPr>
      <w:r w:rsidRPr="007824D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6ED510" wp14:editId="6AF0AAEA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457825" cy="1404620"/>
                <wp:effectExtent l="0" t="0" r="28575" b="15875"/>
                <wp:wrapSquare wrapText="bothSides"/>
                <wp:docPr id="1813281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5620" w14:textId="3383C70F" w:rsidR="007824DA" w:rsidRDefault="00DD3E71" w:rsidP="007824DA">
                            <w:pPr>
                              <w:bidi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tl/>
                              </w:rPr>
                              <w:t>تتزايد الاحتياجات المتعلقة بالصحة ال</w:t>
                            </w:r>
                            <w:r w:rsidR="00630780">
                              <w:rPr>
                                <w:rFonts w:hint="cs"/>
                                <w:rtl/>
                                <w:lang w:bidi="ar-EG"/>
                              </w:rPr>
                              <w:t>نفسية</w:t>
                            </w:r>
                            <w:r>
                              <w:rPr>
                                <w:rtl/>
                              </w:rPr>
                              <w:t xml:space="preserve"> والدعم النفسي الاجتماعي وتتفاقم: تقدر منظمة الصحة العالمية (WHO) أن 22٪ من سكان العراق يعانون من حالات الصحة ال</w:t>
                            </w:r>
                            <w:r w:rsidR="00630780">
                              <w:rPr>
                                <w:rFonts w:hint="cs"/>
                                <w:rtl/>
                              </w:rPr>
                              <w:t>نفسية</w:t>
                            </w:r>
                            <w:r>
                              <w:rPr>
                                <w:rtl/>
                              </w:rPr>
                              <w:t xml:space="preserve"> مثل اضطراب ما بعد الصدمة والقلق والاكتئاب (منظمة الصحة العالمية ، 2021). وفي الوقت نفسه، تقوم الجهات الفاعلة الإنسانية بتقليص حجم </w:t>
                            </w:r>
                            <w:r w:rsidR="00630780">
                              <w:rPr>
                                <w:rFonts w:hint="cs"/>
                                <w:rtl/>
                              </w:rPr>
                              <w:t xml:space="preserve">التدخلات في </w:t>
                            </w:r>
                            <w:r>
                              <w:rPr>
                                <w:rtl/>
                              </w:rPr>
                              <w:t>العراق أو مغادرته في الوقت الذي توجد فيه أزمات أخرى على طاولة المانحين الرئيسيين. هذا الوضع يجعل تخفيض التمويل يبدو التحدي الرئيسي لمواصلة تلبية احتياجات الصحة ال</w:t>
                            </w:r>
                            <w:r w:rsidR="00630780">
                              <w:rPr>
                                <w:rFonts w:hint="cs"/>
                                <w:rtl/>
                              </w:rPr>
                              <w:t>نفسية والدعم النفسي الاجتماعي</w:t>
                            </w:r>
                            <w:r>
                              <w:rPr>
                                <w:rtl/>
                              </w:rPr>
                              <w:t xml:space="preserve"> للسكان العراقيين في حالة تشتد الحاجة إليها. وتؤثر قيود التمويل هذه أيضا على ا</w:t>
                            </w:r>
                            <w:r w:rsidR="00630780">
                              <w:rPr>
                                <w:rFonts w:hint="cs"/>
                                <w:rtl/>
                              </w:rPr>
                              <w:t>ستمرار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المتطوعين. </w:t>
                            </w:r>
                          </w:p>
                          <w:p w14:paraId="19AA0128" w14:textId="40FBF39F" w:rsidR="00DD3E71" w:rsidRPr="00DD3E71" w:rsidRDefault="00DD3E71" w:rsidP="007824DA">
                            <w:pPr>
                              <w:bidi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كما أن الافتقار إلى المعرفة اللازمة لتلبية الاحتياجات المحددة للفئات التي تعاني من حالة ضعف خاص يشكل تحديا للهلال الأحمر </w:t>
                            </w:r>
                            <w:r w:rsidR="00A37F0E">
                              <w:rPr>
                                <w:rFonts w:hint="cs"/>
                                <w:rtl/>
                              </w:rPr>
                              <w:t>العراقي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ED510" id="_x0000_s1028" type="#_x0000_t202" style="position:absolute;left:0;text-align:left;margin-left:0;margin-top:17.05pt;width:42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">
                <v:textbox style="mso-fit-shape-to-text:t">
                  <w:txbxContent>
                    <w:p w14:paraId="02E95620" w14:textId="3383C70F" w:rsidR="007824DA" w:rsidRDefault="00DD3E71" w:rsidP="007824DA">
                      <w:pPr>
                        <w:bidi/>
                        <w:rPr>
                          <w:lang w:val="en-GB"/>
                        </w:rPr>
                      </w:pPr>
                      <w:r>
                        <w:rPr>
                          <w:rtl/>
                        </w:rPr>
                        <w:t xml:space="preserve">تتزايد </w:t>
                      </w:r>
                      <w:r>
                        <w:rPr>
                          <w:rtl/>
                        </w:rPr>
                        <w:t>الاحتياجات المتعلقة بالصحة ال</w:t>
                      </w:r>
                      <w:r w:rsidR="00630780">
                        <w:rPr>
                          <w:rFonts w:hint="cs"/>
                          <w:rtl/>
                          <w:lang w:bidi="ar-EG"/>
                        </w:rPr>
                        <w:t>نفسية</w:t>
                      </w:r>
                      <w:r>
                        <w:rPr>
                          <w:rtl/>
                        </w:rPr>
                        <w:t xml:space="preserve"> والدعم النفسي الاجتماعي وتتفاقم: تقدر منظمة الصحة العالمية (WHO) أن 22٪ من سكان العراق يعانون من حالات الصحة ال</w:t>
                      </w:r>
                      <w:r w:rsidR="00630780">
                        <w:rPr>
                          <w:rFonts w:hint="cs"/>
                          <w:rtl/>
                        </w:rPr>
                        <w:t>نفسية</w:t>
                      </w:r>
                      <w:r>
                        <w:rPr>
                          <w:rtl/>
                        </w:rPr>
                        <w:t xml:space="preserve"> مثل اضطراب ما بعد الصدمة والقلق والاكتئاب (منظمة الصحة العالمية ، 2021). وفي الوقت نفسه، تقوم الجهات الفاعلة الإنسانية بتقليص حجم </w:t>
                      </w:r>
                      <w:r w:rsidR="00630780">
                        <w:rPr>
                          <w:rFonts w:hint="cs"/>
                          <w:rtl/>
                        </w:rPr>
                        <w:t xml:space="preserve">التدخلات في </w:t>
                      </w:r>
                      <w:r>
                        <w:rPr>
                          <w:rtl/>
                        </w:rPr>
                        <w:t>العراق أو مغادرته في الوقت الذي توجد فيه أزمات أخرى على طاولة المانحين الرئيسيين. هذا الوضع يجعل تخفيض التمويل يبدو التحدي الرئيسي لمواصلة تلبية احتياجات الصحة ال</w:t>
                      </w:r>
                      <w:r w:rsidR="00630780">
                        <w:rPr>
                          <w:rFonts w:hint="cs"/>
                          <w:rtl/>
                        </w:rPr>
                        <w:t>نفسية والدعم النفسي الاجتماعي</w:t>
                      </w:r>
                      <w:r>
                        <w:rPr>
                          <w:rtl/>
                        </w:rPr>
                        <w:t xml:space="preserve"> للسكان العراقيين في حالة تشتد الحاجة إليها. وتؤثر قيود التمويل هذه أيضا على ا</w:t>
                      </w:r>
                      <w:r w:rsidR="00630780">
                        <w:rPr>
                          <w:rFonts w:hint="cs"/>
                          <w:rtl/>
                        </w:rPr>
                        <w:t>ستمرار</w:t>
                      </w:r>
                      <w:r w:rsidR="00101608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المتطوعين. </w:t>
                      </w:r>
                    </w:p>
                    <w:p w14:paraId="19AA0128" w14:textId="40FBF39F" w:rsidR="00DD3E71" w:rsidRPr="00DD3E71" w:rsidRDefault="00DD3E71" w:rsidP="007824DA">
                      <w:pPr>
                        <w:bidi/>
                        <w:rPr>
                          <w:lang w:val="en-GB"/>
                        </w:rPr>
                      </w:pPr>
                      <w:r>
                        <w:rPr>
                          <w:rtl/>
                        </w:rPr>
                        <w:t xml:space="preserve">كما أن الافتقار إلى المعرفة اللازمة لتلبية الاحتياجات المحددة للفئات التي تعاني من حالة ضعف خاص يشكل تحديا للهلال الأحمر </w:t>
                      </w:r>
                      <w:r w:rsidR="00A37F0E">
                        <w:rPr>
                          <w:rFonts w:hint="cs"/>
                          <w:rtl/>
                        </w:rPr>
                        <w:t>العراقي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D5F470" w14:textId="77777777" w:rsidR="002B5698" w:rsidRPr="00DE5720" w:rsidRDefault="002B5698" w:rsidP="00943CEC">
      <w:pPr>
        <w:bidi/>
        <w:ind w:left="284"/>
        <w:textAlignment w:val="center"/>
        <w:rPr>
          <w:lang w:val="en-GB"/>
        </w:rPr>
      </w:pPr>
    </w:p>
    <w:p w14:paraId="30D5B974" w14:textId="2615C341" w:rsidR="002B5698" w:rsidRPr="00DE5720" w:rsidRDefault="00D53D09" w:rsidP="0024721B">
      <w:pPr>
        <w:pStyle w:val="ListParagraph"/>
        <w:numPr>
          <w:ilvl w:val="0"/>
          <w:numId w:val="15"/>
        </w:numPr>
        <w:bidi/>
        <w:ind w:left="284"/>
        <w:contextualSpacing/>
        <w:textAlignment w:val="center"/>
        <w:rPr>
          <w:lang w:val="en-GB"/>
        </w:rPr>
      </w:pPr>
      <w:r w:rsidRPr="007B486B">
        <w:rPr>
          <w:rFonts w:ascii="Calibri" w:eastAsia="Times New Roman" w:hAnsi="Calibri" w:cs="Calibri"/>
          <w:b/>
          <w:bCs/>
          <w:sz w:val="24"/>
          <w:szCs w:val="24"/>
          <w:rtl/>
          <w:lang w:val="en-GB" w:eastAsia="en-GB"/>
        </w:rPr>
        <w:t>هل كان للالتزامات الواردة في هذا القرار تأثير على عمل وتوجهات دولتكم/جمعيتكم الوطنية/مؤسستكم</w:t>
      </w:r>
      <w:r w:rsidR="006F41AB" w:rsidRPr="00DE5720">
        <w:rPr>
          <w:b/>
          <w:bCs/>
          <w:rtl/>
        </w:rPr>
        <w:t xml:space="preserve"> </w:t>
      </w:r>
    </w:p>
    <w:p w14:paraId="38B4A914" w14:textId="3AB0DDAC" w:rsidR="00A45899" w:rsidRPr="00DE5720" w:rsidRDefault="00D96B7B" w:rsidP="003A707F">
      <w:pPr>
        <w:bidi/>
        <w:ind w:left="284"/>
        <w:contextualSpacing/>
        <w:textAlignment w:val="center"/>
        <w:rPr>
          <w:lang w:val="en-GB"/>
        </w:rPr>
      </w:pPr>
      <w:r>
        <w:rPr>
          <w:rtl/>
        </w:rPr>
        <w:t xml:space="preserve">إجابه: </w:t>
      </w:r>
      <w:r w:rsidR="00A45899" w:rsidRPr="007824DA">
        <w:rPr>
          <w:b/>
          <w:bCs/>
          <w:rtl/>
        </w:rPr>
        <w:t xml:space="preserve">نعم </w:t>
      </w:r>
    </w:p>
    <w:p w14:paraId="18AF71BD" w14:textId="04B73159" w:rsidR="002B5698" w:rsidRPr="00DE5720" w:rsidRDefault="002B5698" w:rsidP="00A45899">
      <w:pPr>
        <w:bidi/>
        <w:ind w:left="-76"/>
        <w:contextualSpacing/>
        <w:textAlignment w:val="center"/>
        <w:rPr>
          <w:lang w:val="en-GB"/>
        </w:rPr>
      </w:pPr>
    </w:p>
    <w:p w14:paraId="3938E138" w14:textId="2867F8D3" w:rsidR="00122B95" w:rsidRPr="00DE5720" w:rsidRDefault="00A45899" w:rsidP="003A707F">
      <w:pPr>
        <w:bidi/>
        <w:ind w:left="-76"/>
        <w:contextualSpacing/>
        <w:textAlignment w:val="center"/>
        <w:rPr>
          <w:lang w:val="en-GB"/>
        </w:rPr>
      </w:pPr>
      <w:r w:rsidRPr="00DE5720">
        <w:rPr>
          <w:rtl/>
        </w:rPr>
        <w:t xml:space="preserve">إذا كانت الإجابة بنعم ، فما نوع التأثير؟  </w:t>
      </w:r>
      <w:r w:rsidR="00B80E0B" w:rsidRPr="00DE5720">
        <w:rPr>
          <w:i/>
          <w:iCs/>
          <w:rtl/>
        </w:rPr>
        <w:t>(يمكنك اختيار أكثر من خيار)</w:t>
      </w:r>
    </w:p>
    <w:p w14:paraId="63F309AD" w14:textId="37C16D93" w:rsidR="00122B95" w:rsidRPr="00DE5720" w:rsidRDefault="003164D7" w:rsidP="003A707F">
      <w:pPr>
        <w:pStyle w:val="ListParagraph"/>
        <w:numPr>
          <w:ilvl w:val="0"/>
          <w:numId w:val="5"/>
        </w:numPr>
        <w:bidi/>
        <w:contextualSpacing/>
        <w:textAlignment w:val="center"/>
        <w:rPr>
          <w:lang w:val="en-GB"/>
        </w:rPr>
      </w:pPr>
      <w:r w:rsidRPr="00DE5720">
        <w:rPr>
          <w:rtl/>
        </w:rPr>
        <w:t>تعزيز التعاون بين الحكومة/السلطات العامة والجمعية الوطنية</w:t>
      </w:r>
    </w:p>
    <w:p w14:paraId="4A817FBA" w14:textId="1C304B36" w:rsidR="005E43A9" w:rsidRPr="00DE5720" w:rsidRDefault="003164D7" w:rsidP="003A707F">
      <w:pPr>
        <w:pStyle w:val="ListParagraph"/>
        <w:numPr>
          <w:ilvl w:val="0"/>
          <w:numId w:val="5"/>
        </w:numPr>
        <w:bidi/>
        <w:contextualSpacing/>
        <w:textAlignment w:val="center"/>
        <w:rPr>
          <w:lang w:val="en-GB"/>
        </w:rPr>
      </w:pPr>
      <w:r w:rsidRPr="00DE5720">
        <w:rPr>
          <w:rtl/>
        </w:rPr>
        <w:t>أصبحت البرمجة والعمليات أكثر فعالية وكفاءة</w:t>
      </w:r>
    </w:p>
    <w:p w14:paraId="38DF2EA6" w14:textId="3F2CE3B9" w:rsidR="00B81ABA" w:rsidRPr="00DE5720" w:rsidRDefault="00B80E0B" w:rsidP="003A707F">
      <w:pPr>
        <w:pStyle w:val="ListParagraph"/>
        <w:numPr>
          <w:ilvl w:val="0"/>
          <w:numId w:val="5"/>
        </w:numPr>
        <w:bidi/>
        <w:contextualSpacing/>
        <w:textAlignment w:val="center"/>
        <w:rPr>
          <w:lang w:val="en-GB"/>
        </w:rPr>
      </w:pPr>
      <w:r w:rsidRPr="00DE5720">
        <w:rPr>
          <w:rtl/>
        </w:rPr>
        <w:t xml:space="preserve">تم تطوير أدوات / منهجيات مبتكرة واستخدامها </w:t>
      </w:r>
      <w:r w:rsidR="007824DA">
        <w:rPr>
          <w:b/>
          <w:bCs/>
          <w:rtl/>
        </w:rPr>
        <w:t>X</w:t>
      </w:r>
    </w:p>
    <w:p w14:paraId="501E1596" w14:textId="64C06B6B" w:rsidR="00B81ABA" w:rsidRPr="00DE5720" w:rsidRDefault="0087720D" w:rsidP="003A707F">
      <w:pPr>
        <w:pStyle w:val="ListParagraph"/>
        <w:numPr>
          <w:ilvl w:val="0"/>
          <w:numId w:val="5"/>
        </w:numPr>
        <w:bidi/>
        <w:contextualSpacing/>
        <w:textAlignment w:val="center"/>
        <w:rPr>
          <w:lang w:val="en-GB"/>
        </w:rPr>
      </w:pPr>
      <w:r w:rsidRPr="00DE5720">
        <w:rPr>
          <w:rtl/>
        </w:rPr>
        <w:t xml:space="preserve">تم إنشاء أو تعزيز الشراكات مع الجهات الفاعلة الإنسانية الأخرى </w:t>
      </w:r>
      <w:r w:rsidR="00F652FF">
        <w:rPr>
          <w:b/>
          <w:bCs/>
          <w:rtl/>
        </w:rPr>
        <w:t>X</w:t>
      </w:r>
    </w:p>
    <w:p w14:paraId="528D038C" w14:textId="4DD94BDD" w:rsidR="00B81ABA" w:rsidRPr="00DE5720" w:rsidRDefault="003164D7" w:rsidP="003A707F">
      <w:pPr>
        <w:pStyle w:val="ListParagraph"/>
        <w:numPr>
          <w:ilvl w:val="0"/>
          <w:numId w:val="5"/>
        </w:numPr>
        <w:bidi/>
        <w:contextualSpacing/>
        <w:textAlignment w:val="center"/>
        <w:rPr>
          <w:lang w:val="en-GB"/>
        </w:rPr>
      </w:pPr>
      <w:r w:rsidRPr="00DE5720">
        <w:rPr>
          <w:rtl/>
        </w:rPr>
        <w:t>زيادة تعبئة الموارد</w:t>
      </w:r>
      <w:r w:rsidR="00630780">
        <w:rPr>
          <w:b/>
          <w:bCs/>
        </w:rPr>
        <w:t xml:space="preserve">   X</w:t>
      </w:r>
    </w:p>
    <w:p w14:paraId="33EE8332" w14:textId="6DDCE20F" w:rsidR="005E43A9" w:rsidRPr="00DE5720" w:rsidRDefault="003164D7" w:rsidP="0087720D">
      <w:pPr>
        <w:pStyle w:val="ListParagraph"/>
        <w:numPr>
          <w:ilvl w:val="0"/>
          <w:numId w:val="5"/>
        </w:numPr>
        <w:bidi/>
        <w:contextualSpacing/>
        <w:textAlignment w:val="center"/>
        <w:rPr>
          <w:lang w:val="en-GB"/>
        </w:rPr>
      </w:pPr>
      <w:r w:rsidRPr="00DE5720">
        <w:rPr>
          <w:rtl/>
        </w:rPr>
        <w:t>زيادة تدريب وقدرات</w:t>
      </w:r>
      <w:r w:rsidR="00630780">
        <w:t xml:space="preserve"> </w:t>
      </w:r>
      <w:r w:rsidRPr="00DE5720">
        <w:rPr>
          <w:rtl/>
        </w:rPr>
        <w:t xml:space="preserve">الموظفين والمتطوعين (للجمعيات الوطنية) </w:t>
      </w:r>
      <w:r w:rsidR="007824DA">
        <w:rPr>
          <w:b/>
          <w:bCs/>
          <w:rtl/>
        </w:rPr>
        <w:t>X</w:t>
      </w:r>
    </w:p>
    <w:p w14:paraId="1E193AB1" w14:textId="1475ED9E" w:rsidR="00681E26" w:rsidRPr="00DE5720" w:rsidRDefault="00681E26" w:rsidP="003A707F">
      <w:pPr>
        <w:pStyle w:val="ListParagraph"/>
        <w:numPr>
          <w:ilvl w:val="0"/>
          <w:numId w:val="5"/>
        </w:numPr>
        <w:bidi/>
        <w:contextualSpacing/>
        <w:textAlignment w:val="center"/>
        <w:rPr>
          <w:lang w:val="en-GB"/>
        </w:rPr>
      </w:pPr>
      <w:r w:rsidRPr="00DE5720">
        <w:rPr>
          <w:rtl/>
        </w:rPr>
        <w:t>آخر</w:t>
      </w:r>
    </w:p>
    <w:p w14:paraId="4AE6CAE6" w14:textId="77777777" w:rsidR="002B5698" w:rsidRPr="00DE5720" w:rsidRDefault="002B5698" w:rsidP="00943CEC">
      <w:pPr>
        <w:pStyle w:val="ListParagraph"/>
        <w:bidi/>
        <w:ind w:left="284"/>
        <w:contextualSpacing/>
        <w:textAlignment w:val="center"/>
        <w:rPr>
          <w:lang w:val="en-GB"/>
        </w:rPr>
      </w:pPr>
    </w:p>
    <w:p w14:paraId="33E3B5B2" w14:textId="72DF2393" w:rsidR="00A45899" w:rsidRDefault="009B7B9F" w:rsidP="00A45899">
      <w:pPr>
        <w:pStyle w:val="ListParagraph"/>
        <w:bidi/>
        <w:ind w:left="284"/>
        <w:contextualSpacing/>
        <w:textAlignment w:val="center"/>
        <w:rPr>
          <w:lang w:val="en-GB"/>
        </w:rPr>
      </w:pPr>
      <w:r w:rsidRPr="00DE5720">
        <w:rPr>
          <w:rtl/>
        </w:rPr>
        <w:t xml:space="preserve">يرجى تقديم تفاصيل حول هذا التأثير: </w:t>
      </w:r>
    </w:p>
    <w:p w14:paraId="2916DCA3" w14:textId="3C4C81E1" w:rsidR="007824DA" w:rsidRPr="00DE5720" w:rsidRDefault="007824DA" w:rsidP="00A45899">
      <w:pPr>
        <w:pStyle w:val="ListParagraph"/>
        <w:bidi/>
        <w:ind w:left="284"/>
        <w:contextualSpacing/>
        <w:textAlignment w:val="center"/>
        <w:rPr>
          <w:lang w:val="en-GB"/>
        </w:rPr>
      </w:pPr>
      <w:r w:rsidRPr="007824DA"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1F680F" wp14:editId="75E7E0B0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457825" cy="1404620"/>
                <wp:effectExtent l="0" t="0" r="28575" b="15875"/>
                <wp:wrapSquare wrapText="bothSides"/>
                <wp:docPr id="2029027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4CE1" w14:textId="49CC1BB3" w:rsidR="007824DA" w:rsidRDefault="00A24B5B" w:rsidP="007824DA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وقد دفع القرار 2 والتزاماته جمعية الهلال الأحمر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0B1758">
                              <w:rPr>
                                <w:rFonts w:hint="cs"/>
                                <w:rtl/>
                              </w:rPr>
                              <w:t xml:space="preserve">العراقي </w:t>
                            </w:r>
                            <w:r>
                              <w:rPr>
                                <w:rtl/>
                              </w:rPr>
                              <w:t xml:space="preserve"> إلى إدراج الصحة ال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نفسية</w:t>
                            </w:r>
                            <w:r>
                              <w:rPr>
                                <w:rtl/>
                              </w:rPr>
                              <w:t xml:space="preserve"> والدعم النفسي الاجتماعي في استراتيجيتها وتدخلاتها: فقد دعمت تعزيز برنامج الصحة العقلية والدعم النفسي الاجتماعي كبرنامج أساسي في تدخلات جمعية الهلال الأحمر </w:t>
                            </w:r>
                            <w:r w:rsidR="000B1758">
                              <w:rPr>
                                <w:rFonts w:hint="cs"/>
                                <w:rtl/>
                              </w:rPr>
                              <w:t xml:space="preserve">العراقي </w:t>
                            </w:r>
                            <w:r>
                              <w:rPr>
                                <w:rtl/>
                              </w:rPr>
                              <w:t>ووجهت عملية دمج الصحة ال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نفسية</w:t>
                            </w:r>
                            <w:r>
                              <w:rPr>
                                <w:rtl/>
                              </w:rPr>
                              <w:t xml:space="preserve"> والدعم النفسي الاجتماعي والصحة وسبل العيش؛ وأيدت إدراج عنصر الحماية بدعم من شركاء جدد مثل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 xml:space="preserve"> الصليب الأحمر البريطاني</w:t>
                            </w:r>
                            <w:r>
                              <w:rPr>
                                <w:rtl/>
                              </w:rPr>
                              <w:t xml:space="preserve"> والاتحاد الدولي لجمعيات الصليب الأحمر والهلال الأحمر، وتعبئة أموال جديدة له؛ ودفع إلى تحسين قدرات فرق جمعية الهلال الأحمر العراقي من خلال التدريب والخبرة. </w:t>
                            </w:r>
                          </w:p>
                          <w:p w14:paraId="372BA24B" w14:textId="692B4C49" w:rsidR="00101608" w:rsidRPr="00101608" w:rsidRDefault="00101608" w:rsidP="00101608">
                            <w:pPr>
                              <w:bidi/>
                              <w:spacing w:after="200" w:line="276" w:lineRule="auto"/>
                              <w:contextualSpacing/>
                              <w:jc w:val="lowKashida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يولي الهلال الأحمر العراقي أهمية لتكييف وترجمة الأدلة في الصحة النفسية والدعم النفسي الاجتماعي لمناسبتها للسياق المحلي مما ي</w:t>
                            </w:r>
                            <w:r w:rsidRPr="00755E83">
                              <w:rPr>
                                <w:rFonts w:cstheme="minorHAnsi" w:hint="cs"/>
                                <w:rtl/>
                              </w:rPr>
                              <w:t>س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اهم في </w:t>
                            </w:r>
                            <w:r w:rsidRPr="00755E83">
                              <w:rPr>
                                <w:rFonts w:cstheme="minorHAnsi"/>
                                <w:rtl/>
                              </w:rPr>
                              <w:t xml:space="preserve">تحسين كمية ونوعية الخدمات التي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ي</w:t>
                            </w:r>
                            <w:r w:rsidRPr="00755E83">
                              <w:rPr>
                                <w:rFonts w:cstheme="minorHAnsi"/>
                                <w:rtl/>
                              </w:rPr>
                              <w:t>قدمها</w:t>
                            </w:r>
                            <w:r w:rsidRPr="008252F0">
                              <w:rPr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F680F" id="_x0000_s1029" type="#_x0000_t202" style="position:absolute;left:0;text-align:left;margin-left:0;margin-top:17.05pt;width:42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">
                <v:textbox style="mso-fit-shape-to-text:t">
                  <w:txbxContent>
                    <w:p w14:paraId="281B4CE1" w14:textId="49CC1BB3" w:rsidR="007824DA" w:rsidRDefault="00A24B5B" w:rsidP="007824DA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وقد دفع القرار 2 والتزاماته جمعية الهلال الأحمر</w:t>
                      </w:r>
                      <w:r w:rsidR="00101608">
                        <w:rPr>
                          <w:rFonts w:hint="cs"/>
                          <w:rtl/>
                        </w:rPr>
                        <w:t xml:space="preserve"> </w:t>
                      </w:r>
                      <w:r w:rsidR="000B1758">
                        <w:rPr>
                          <w:rFonts w:hint="cs"/>
                          <w:rtl/>
                        </w:rPr>
                        <w:t xml:space="preserve">العراقي </w:t>
                      </w:r>
                      <w:r>
                        <w:rPr>
                          <w:rtl/>
                        </w:rPr>
                        <w:t xml:space="preserve"> إلى إدراج الصحة ال</w:t>
                      </w:r>
                      <w:r w:rsidR="00101608">
                        <w:rPr>
                          <w:rFonts w:hint="cs"/>
                          <w:rtl/>
                        </w:rPr>
                        <w:t>نفسية</w:t>
                      </w:r>
                      <w:r>
                        <w:rPr>
                          <w:rtl/>
                        </w:rPr>
                        <w:t xml:space="preserve"> والدعم النفسي الاجتماعي في استراتيجيتها وتدخلاتها: فقد دعمت تعزيز برنامج الصحة العقلية والدعم النفسي الاجتماعي كبرنامج أساسي في تدخلات جمعية الهلال الأحمر </w:t>
                      </w:r>
                      <w:r w:rsidR="000B1758">
                        <w:rPr>
                          <w:rFonts w:hint="cs"/>
                          <w:rtl/>
                        </w:rPr>
                        <w:t xml:space="preserve">العراقي </w:t>
                      </w:r>
                      <w:r>
                        <w:rPr>
                          <w:rtl/>
                        </w:rPr>
                        <w:t>ووجهت عملية دمج الصحة ال</w:t>
                      </w:r>
                      <w:r w:rsidR="00101608">
                        <w:rPr>
                          <w:rFonts w:hint="cs"/>
                          <w:rtl/>
                        </w:rPr>
                        <w:t>نفسية</w:t>
                      </w:r>
                      <w:r>
                        <w:rPr>
                          <w:rtl/>
                        </w:rPr>
                        <w:t xml:space="preserve"> والدعم النفسي الاجتماعي والصحة وسبل العيش؛ وأيدت إدراج عنصر الحماية بدعم من شركاء جدد مثل</w:t>
                      </w:r>
                      <w:r w:rsidR="00101608">
                        <w:rPr>
                          <w:rFonts w:hint="cs"/>
                          <w:rtl/>
                        </w:rPr>
                        <w:t xml:space="preserve"> الصليب الأحمر البريطاني</w:t>
                      </w:r>
                      <w:r>
                        <w:rPr>
                          <w:rtl/>
                        </w:rPr>
                        <w:t xml:space="preserve"> والاتحاد الدولي لجمعيات الصليب الأحمر والهلال الأحمر، وتعبئة أموال جديدة له؛ ودفع إلى تحسين قدرات فرق جمعية الهلال الأحمر العراقي من خلال التدريب والخبرة. </w:t>
                      </w:r>
                    </w:p>
                    <w:p w14:paraId="372BA24B" w14:textId="692B4C49" w:rsidR="00101608" w:rsidRPr="00101608" w:rsidRDefault="00101608" w:rsidP="00101608">
                      <w:pPr>
                        <w:bidi/>
                        <w:spacing w:after="200" w:line="276" w:lineRule="auto"/>
                        <w:contextualSpacing/>
                        <w:jc w:val="lowKashida"/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يولي الهلال الأحمر العراقي أهمية لتكييف وترجمة الأدلة في الصحة النفسية والدعم النفسي الاجتماعي لمناسبتها للسياق المحلي مما ي</w:t>
                      </w:r>
                      <w:r w:rsidRPr="00755E83">
                        <w:rPr>
                          <w:rFonts w:cstheme="minorHAnsi" w:hint="cs"/>
                          <w:rtl/>
                        </w:rPr>
                        <w:t>س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اهم في </w:t>
                      </w:r>
                      <w:r w:rsidRPr="00755E83">
                        <w:rPr>
                          <w:rFonts w:cstheme="minorHAnsi"/>
                          <w:rtl/>
                        </w:rPr>
                        <w:t xml:space="preserve">تحسين كمية ونوعية الخدمات التي </w:t>
                      </w:r>
                      <w:r>
                        <w:rPr>
                          <w:rFonts w:cstheme="minorHAnsi" w:hint="cs"/>
                          <w:rtl/>
                        </w:rPr>
                        <w:t>ي</w:t>
                      </w:r>
                      <w:r w:rsidRPr="00755E83">
                        <w:rPr>
                          <w:rFonts w:cstheme="minorHAnsi"/>
                          <w:rtl/>
                        </w:rPr>
                        <w:t>قدمها</w:t>
                      </w:r>
                      <w:r w:rsidRPr="008252F0">
                        <w:rPr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DCB908" w14:textId="03630DA3" w:rsidR="002B5698" w:rsidRPr="00DE5720" w:rsidRDefault="002B5698" w:rsidP="00943CEC">
      <w:pPr>
        <w:pStyle w:val="ListParagraph"/>
        <w:bidi/>
        <w:ind w:left="284"/>
        <w:contextualSpacing/>
        <w:textAlignment w:val="center"/>
        <w:rPr>
          <w:lang w:val="en-GB"/>
        </w:rPr>
      </w:pPr>
    </w:p>
    <w:p w14:paraId="695147AD" w14:textId="5940C8A9" w:rsidR="0087720D" w:rsidRPr="00D46AD0" w:rsidRDefault="00D46AD0" w:rsidP="00D46AD0">
      <w:pPr>
        <w:pStyle w:val="ListParagraph"/>
        <w:numPr>
          <w:ilvl w:val="0"/>
          <w:numId w:val="15"/>
        </w:numPr>
        <w:bidi/>
        <w:contextualSpacing/>
        <w:textAlignment w:val="center"/>
        <w:rPr>
          <w:lang w:val="en-GB"/>
        </w:rPr>
      </w:pPr>
      <w:r w:rsidRPr="00D46AD0">
        <w:rPr>
          <w:rFonts w:eastAsia="Times New Roman"/>
          <w:b/>
          <w:bCs/>
          <w:sz w:val="24"/>
          <w:szCs w:val="24"/>
          <w:rtl/>
          <w:lang w:val="en-GB" w:eastAsia="en-GB"/>
        </w:rPr>
        <w:t>هل كان للالتزامات الواردة في هذا القرار تأثير على المجتمعات التي تخدمها دولتكم/جمعيتكم الوطنية/مؤسستكم؟</w:t>
      </w:r>
      <w:r w:rsidR="00D96B7B">
        <w:rPr>
          <w:rtl/>
        </w:rPr>
        <w:t xml:space="preserve">إجابه: </w:t>
      </w:r>
      <w:r w:rsidR="0087720D" w:rsidRPr="00D46AD0">
        <w:rPr>
          <w:b/>
          <w:bCs/>
          <w:rtl/>
        </w:rPr>
        <w:t xml:space="preserve">نعم </w:t>
      </w:r>
    </w:p>
    <w:p w14:paraId="1CF45AB6" w14:textId="6548BC73" w:rsidR="0087720D" w:rsidRPr="00DE5720" w:rsidRDefault="0087720D" w:rsidP="0087720D">
      <w:pPr>
        <w:pStyle w:val="ListParagraph"/>
        <w:bidi/>
        <w:ind w:left="1069"/>
        <w:contextualSpacing/>
        <w:textAlignment w:val="center"/>
        <w:rPr>
          <w:lang w:val="en-GB"/>
        </w:rPr>
      </w:pPr>
    </w:p>
    <w:p w14:paraId="32727ACB" w14:textId="21FFABB3" w:rsidR="0087720D" w:rsidRDefault="0087720D" w:rsidP="00D84693">
      <w:pPr>
        <w:bidi/>
        <w:contextualSpacing/>
        <w:textAlignment w:val="center"/>
        <w:rPr>
          <w:lang w:val="en-GB"/>
        </w:rPr>
      </w:pPr>
      <w:r w:rsidRPr="00DE5720">
        <w:rPr>
          <w:rtl/>
        </w:rPr>
        <w:t xml:space="preserve">إذا كان الجواب بالإيجاب، يرجى وصف الآثار بإيجاز على مستوى المجتمع المحلي </w:t>
      </w:r>
    </w:p>
    <w:p w14:paraId="686AAB58" w14:textId="77777777" w:rsidR="00BA67AA" w:rsidRDefault="00BA67AA" w:rsidP="00D84693">
      <w:pPr>
        <w:bidi/>
        <w:contextualSpacing/>
        <w:textAlignment w:val="center"/>
        <w:rPr>
          <w:lang w:val="en-GB"/>
        </w:rPr>
      </w:pPr>
    </w:p>
    <w:p w14:paraId="768F7FCC" w14:textId="3A65C947" w:rsidR="005F7B7D" w:rsidRPr="00DE5720" w:rsidRDefault="007824DA" w:rsidP="007824DA">
      <w:pPr>
        <w:bidi/>
        <w:contextualSpacing/>
        <w:textAlignment w:val="center"/>
        <w:rPr>
          <w:lang w:val="en-GB"/>
        </w:rPr>
      </w:pPr>
      <w:r w:rsidRPr="007824D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F13745" wp14:editId="5BE24275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457825" cy="1404620"/>
                <wp:effectExtent l="0" t="0" r="28575" b="15875"/>
                <wp:wrapSquare wrapText="bothSides"/>
                <wp:docPr id="1402878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74464" w14:textId="6CB670BC" w:rsidR="007824DA" w:rsidRDefault="00787A08" w:rsidP="007824DA">
                            <w:pPr>
                              <w:bidi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تلقى برنامج الصحة العقلية والدعم النفسي الاجتماعي التابع لجمعية الهلال الأحمر </w:t>
                            </w:r>
                            <w:r w:rsidR="00D46AD0">
                              <w:rPr>
                                <w:rFonts w:hint="cs"/>
                                <w:rtl/>
                              </w:rPr>
                              <w:t xml:space="preserve">العراقي 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قبولاً</w:t>
                            </w:r>
                            <w:r>
                              <w:rPr>
                                <w:rtl/>
                              </w:rPr>
                              <w:t xml:space="preserve"> من قبل المجتمعات المحلية، وأصبحت المواضيع المتعلقة بالصحة ال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نفسي</w:t>
                            </w:r>
                            <w:r>
                              <w:rPr>
                                <w:rtl/>
                              </w:rPr>
                              <w:t xml:space="preserve">ة والدعم النفسي الاجتماعي 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موضوعات اعتيادية للحديث عنها</w:t>
                            </w:r>
                            <w:r>
                              <w:rPr>
                                <w:rtl/>
                              </w:rPr>
                              <w:t xml:space="preserve">، تاركة وراءها 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أثراً واضحاً على ال</w:t>
                            </w:r>
                            <w:r>
                              <w:rPr>
                                <w:rtl/>
                              </w:rPr>
                              <w:t>وصمة المرتبطة ب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الصحة النفسية</w:t>
                            </w:r>
                            <w:r>
                              <w:rPr>
                                <w:rtl/>
                              </w:rPr>
                              <w:t>. كانت الأنشطة الموجهة إلى مجموعات محددة مثل مجموعات دعم الأقران للأمراض غير ال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سارية</w:t>
                            </w:r>
                            <w:r>
                              <w:rPr>
                                <w:rtl/>
                              </w:rPr>
                              <w:t>، تشهد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بعض التردد عندما بدأت لأول مرة. ولكن 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الآن،</w:t>
                            </w:r>
                            <w:r>
                              <w:rPr>
                                <w:rtl/>
                              </w:rPr>
                              <w:t xml:space="preserve"> بعد أن شاركت عدة مجموعات من الناس في هذه </w:t>
                            </w:r>
                            <w:r w:rsidR="00187913">
                              <w:rPr>
                                <w:rFonts w:hint="cs"/>
                                <w:rtl/>
                              </w:rPr>
                              <w:t>الأنشطة،</w:t>
                            </w:r>
                            <w:r>
                              <w:rPr>
                                <w:rtl/>
                              </w:rPr>
                              <w:t xml:space="preserve"> أصبحت بعض المجتمعات أكثر طلبا.</w:t>
                            </w:r>
                          </w:p>
                          <w:p w14:paraId="355C3F18" w14:textId="227A2A10" w:rsidR="005E4227" w:rsidRPr="005E4227" w:rsidRDefault="005E4227" w:rsidP="005E4227">
                            <w:pPr>
                              <w:bidi/>
                            </w:pPr>
                            <w:r>
                              <w:rPr>
                                <w:rtl/>
                              </w:rPr>
                              <w:t xml:space="preserve">تم 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الاستعانة ب</w:t>
                            </w:r>
                            <w:r>
                              <w:rPr>
                                <w:rtl/>
                              </w:rPr>
                              <w:t xml:space="preserve">منهجيات 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مختلفة</w:t>
                            </w:r>
                            <w:r>
                              <w:rPr>
                                <w:rtl/>
                              </w:rPr>
                              <w:t xml:space="preserve"> لقياس التأثير في الرفاه النفسي والاجتماعي من خلال ا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لاستبيانات واللقاءات</w:t>
                            </w:r>
                            <w:r>
                              <w:rPr>
                                <w:rtl/>
                              </w:rPr>
                              <w:t xml:space="preserve"> الفردية ومجموعات ال</w:t>
                            </w:r>
                            <w:r w:rsidR="00101608">
                              <w:rPr>
                                <w:rFonts w:hint="cs"/>
                                <w:rtl/>
                              </w:rPr>
                              <w:t>نقاش البؤرية.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13745" id="_x0000_s1030" type="#_x0000_t202" style="position:absolute;left:0;text-align:left;margin-left:0;margin-top:17.1pt;width:429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">
                <v:textbox style="mso-fit-shape-to-text:t">
                  <w:txbxContent>
                    <w:p w14:paraId="5CE74464" w14:textId="6CB670BC" w:rsidR="007824DA" w:rsidRDefault="00787A08" w:rsidP="007824DA">
                      <w:pPr>
                        <w:bidi/>
                        <w:rPr>
                          <w:lang w:val="en-GB"/>
                        </w:rPr>
                      </w:pPr>
                      <w:r>
                        <w:rPr>
                          <w:rtl/>
                        </w:rPr>
                        <w:t xml:space="preserve">تلقى برنامج الصحة العقلية والدعم النفسي الاجتماعي التابع لجمعية الهلال الأحمر </w:t>
                      </w:r>
                      <w:r w:rsidR="00D46AD0">
                        <w:rPr>
                          <w:rFonts w:hint="cs"/>
                          <w:rtl/>
                        </w:rPr>
                        <w:t xml:space="preserve">العراقي </w:t>
                      </w:r>
                      <w:r w:rsidR="00101608">
                        <w:rPr>
                          <w:rFonts w:hint="cs"/>
                          <w:rtl/>
                        </w:rPr>
                        <w:t>قبولاً</w:t>
                      </w:r>
                      <w:r>
                        <w:rPr>
                          <w:rtl/>
                        </w:rPr>
                        <w:t xml:space="preserve"> من قبل المجتمعات المحلية، وأصبحت المواضيع المتعلقة بالصحة ال</w:t>
                      </w:r>
                      <w:r w:rsidR="00101608">
                        <w:rPr>
                          <w:rFonts w:hint="cs"/>
                          <w:rtl/>
                        </w:rPr>
                        <w:t>نفسي</w:t>
                      </w:r>
                      <w:r>
                        <w:rPr>
                          <w:rtl/>
                        </w:rPr>
                        <w:t xml:space="preserve">ة والدعم النفسي الاجتماعي </w:t>
                      </w:r>
                      <w:r w:rsidR="00101608">
                        <w:rPr>
                          <w:rFonts w:hint="cs"/>
                          <w:rtl/>
                        </w:rPr>
                        <w:t>موضوعات اعتيادية للحديث عنها</w:t>
                      </w:r>
                      <w:r>
                        <w:rPr>
                          <w:rtl/>
                        </w:rPr>
                        <w:t xml:space="preserve">، تاركة وراءها </w:t>
                      </w:r>
                      <w:r w:rsidR="00101608">
                        <w:rPr>
                          <w:rFonts w:hint="cs"/>
                          <w:rtl/>
                        </w:rPr>
                        <w:t>أثراً واضحاً على ال</w:t>
                      </w:r>
                      <w:r>
                        <w:rPr>
                          <w:rtl/>
                        </w:rPr>
                        <w:t>وصمة المرتبطة ب</w:t>
                      </w:r>
                      <w:r w:rsidR="00101608">
                        <w:rPr>
                          <w:rFonts w:hint="cs"/>
                          <w:rtl/>
                        </w:rPr>
                        <w:t>الصحة النفسية</w:t>
                      </w:r>
                      <w:r>
                        <w:rPr>
                          <w:rtl/>
                        </w:rPr>
                        <w:t>. كانت الأنشطة الموجهة إلى مجموعات محددة مثل مجموعات دعم الأقران للأمراض غير ال</w:t>
                      </w:r>
                      <w:r w:rsidR="00101608">
                        <w:rPr>
                          <w:rFonts w:hint="cs"/>
                          <w:rtl/>
                        </w:rPr>
                        <w:t>سارية</w:t>
                      </w:r>
                      <w:r>
                        <w:rPr>
                          <w:rtl/>
                        </w:rPr>
                        <w:t>، تشهد</w:t>
                      </w:r>
                      <w:r w:rsidR="00101608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بعض التردد عندما بدأت لأول مرة. ولكن </w:t>
                      </w:r>
                      <w:r w:rsidR="00101608">
                        <w:rPr>
                          <w:rFonts w:hint="cs"/>
                          <w:rtl/>
                        </w:rPr>
                        <w:t>الآن،</w:t>
                      </w:r>
                      <w:r>
                        <w:rPr>
                          <w:rtl/>
                        </w:rPr>
                        <w:t xml:space="preserve"> بعد أن شاركت عدة مجموعات من الناس في هذه </w:t>
                      </w:r>
                      <w:r w:rsidR="00187913">
                        <w:rPr>
                          <w:rFonts w:hint="cs"/>
                          <w:rtl/>
                        </w:rPr>
                        <w:t>الأنشطة،</w:t>
                      </w:r>
                      <w:r>
                        <w:rPr>
                          <w:rtl/>
                        </w:rPr>
                        <w:t xml:space="preserve"> أصبحت بعض المجتمعات أكثر طلبا.</w:t>
                      </w:r>
                    </w:p>
                    <w:p w14:paraId="355C3F18" w14:textId="227A2A10" w:rsidR="005E4227" w:rsidRPr="005E4227" w:rsidRDefault="005E4227" w:rsidP="005E4227">
                      <w:pPr>
                        <w:bidi/>
                      </w:pPr>
                      <w:r>
                        <w:rPr>
                          <w:rtl/>
                        </w:rPr>
                        <w:t xml:space="preserve">تم </w:t>
                      </w:r>
                      <w:r w:rsidR="00101608">
                        <w:rPr>
                          <w:rFonts w:hint="cs"/>
                          <w:rtl/>
                        </w:rPr>
                        <w:t>الاستعانة ب</w:t>
                      </w:r>
                      <w:r>
                        <w:rPr>
                          <w:rtl/>
                        </w:rPr>
                        <w:t xml:space="preserve">منهجيات </w:t>
                      </w:r>
                      <w:r w:rsidR="00101608">
                        <w:rPr>
                          <w:rFonts w:hint="cs"/>
                          <w:rtl/>
                        </w:rPr>
                        <w:t>مختلفة</w:t>
                      </w:r>
                      <w:r>
                        <w:rPr>
                          <w:rtl/>
                        </w:rPr>
                        <w:t xml:space="preserve"> لقياس التأثير في الرفاه النفسي والاجتماعي من خلال ا</w:t>
                      </w:r>
                      <w:r w:rsidR="00101608">
                        <w:rPr>
                          <w:rFonts w:hint="cs"/>
                          <w:rtl/>
                        </w:rPr>
                        <w:t>لاستبيانات واللقاءات</w:t>
                      </w:r>
                      <w:r>
                        <w:rPr>
                          <w:rtl/>
                        </w:rPr>
                        <w:t xml:space="preserve"> الفردية ومجموعات ال</w:t>
                      </w:r>
                      <w:r w:rsidR="00101608">
                        <w:rPr>
                          <w:rFonts w:hint="cs"/>
                          <w:rtl/>
                        </w:rPr>
                        <w:t>نقاش البؤرية.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7B7D" w:rsidRPr="00DE5720" w:rsidSect="00B9403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3699" w14:textId="77777777" w:rsidR="0045699E" w:rsidRDefault="0045699E" w:rsidP="00BA4276">
      <w:r>
        <w:separator/>
      </w:r>
    </w:p>
  </w:endnote>
  <w:endnote w:type="continuationSeparator" w:id="0">
    <w:p w14:paraId="47ED22E7" w14:textId="77777777" w:rsidR="0045699E" w:rsidRDefault="0045699E" w:rsidP="00BA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C880" w14:textId="054AB125" w:rsidR="00A97CAF" w:rsidRDefault="00A97CAF">
    <w:pPr>
      <w:pStyle w:val="Footer"/>
      <w:bidi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7A83AD" wp14:editId="3AE929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9133401dbc05aaed25bdfa64" descr="{&quot;HashCode&quot;:439207315,&quot;الارتفاع&quot;:841.0,&quot;العرض&quot;:595.0,&quot;الموضع&quot;:&quot;التذييل&quot;,&quot;الفهرس&quot;:&quot;الأساسي&quot;,&quot;القسم&quot;:1,&quot;الأعلى&quot;:0.0,&quot;اليسار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F9A55" w14:textId="63C6C80C" w:rsidR="00A97CAF" w:rsidRPr="00A97CAF" w:rsidRDefault="00A97CAF" w:rsidP="00A97CAF">
                          <w:pPr>
                            <w:bidi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83AD" id="_x0000_t202" coordsize="21600,21600" o:spt="202" path="m,l,21600r21600,l21600,xe">
              <v:stroke joinstyle="miter"/>
              <v:path gradientshapeok="t" o:connecttype="rect"/>
            </v:shapetype>
            <v:shape id="MSIPCM9133401dbc05aaed25bdfa64" o:spid="_x0000_s1031" type="#_x0000_t202" alt="{&quot;HashCode&quot;:439207315,&quot;الارتفاع&quot;:841.0,&quot;العرض&quot;:595.0,&quot;الموضع&quot;:&quot;التذييل&quot;,&quot;الفهرس&quot;:&quot;الأساسي&quot;,&quot;القسم&quot;:1,&quot;الأعلى&quot;:0.0,&quot;اليسار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16F9A55" w14:textId="63C6C80C" w:rsidR="00A97CAF" w:rsidRPr="00A97CAF" w:rsidRDefault="00A97CAF" w:rsidP="00A97CAF">
                    <w:pPr>
                      <w:bidi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998F1" w14:textId="77777777" w:rsidR="0045699E" w:rsidRDefault="0045699E" w:rsidP="00BA4276">
      <w:r>
        <w:separator/>
      </w:r>
    </w:p>
  </w:footnote>
  <w:footnote w:type="continuationSeparator" w:id="0">
    <w:p w14:paraId="47A069AE" w14:textId="77777777" w:rsidR="0045699E" w:rsidRDefault="0045699E" w:rsidP="00BA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7C9C"/>
    <w:multiLevelType w:val="hybridMultilevel"/>
    <w:tmpl w:val="7AB4D412"/>
    <w:lvl w:ilvl="0" w:tplc="34CA9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01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0F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44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8B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C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2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0D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6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3983"/>
    <w:multiLevelType w:val="hybridMultilevel"/>
    <w:tmpl w:val="065A0EAA"/>
    <w:lvl w:ilvl="0" w:tplc="23109D24">
      <w:start w:val="1"/>
      <w:numFmt w:val="decimal"/>
      <w:lvlText w:val="%1."/>
      <w:lvlJc w:val="left"/>
      <w:pPr>
        <w:ind w:left="746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13D5179B"/>
    <w:multiLevelType w:val="hybridMultilevel"/>
    <w:tmpl w:val="A2144FC0"/>
    <w:lvl w:ilvl="0" w:tplc="B5AAC8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3947"/>
    <w:multiLevelType w:val="hybridMultilevel"/>
    <w:tmpl w:val="941EE748"/>
    <w:lvl w:ilvl="0" w:tplc="BA003C02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9728D4"/>
    <w:multiLevelType w:val="hybridMultilevel"/>
    <w:tmpl w:val="7C5676F6"/>
    <w:lvl w:ilvl="0" w:tplc="BA36613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4510308"/>
    <w:multiLevelType w:val="hybridMultilevel"/>
    <w:tmpl w:val="30582B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DA659C"/>
    <w:multiLevelType w:val="hybridMultilevel"/>
    <w:tmpl w:val="D91473CA"/>
    <w:lvl w:ilvl="0" w:tplc="9B269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C5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0B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CD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CA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CF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EF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A8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6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514256"/>
    <w:multiLevelType w:val="hybridMultilevel"/>
    <w:tmpl w:val="D93C92F8"/>
    <w:lvl w:ilvl="0" w:tplc="11D8FDB0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F745F29"/>
    <w:multiLevelType w:val="hybridMultilevel"/>
    <w:tmpl w:val="040A4516"/>
    <w:lvl w:ilvl="0" w:tplc="CB480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03CB7"/>
    <w:multiLevelType w:val="hybridMultilevel"/>
    <w:tmpl w:val="0498B2C0"/>
    <w:lvl w:ilvl="0" w:tplc="9CE80B62">
      <w:start w:val="1"/>
      <w:numFmt w:val="decimalFullWidth"/>
      <w:lvlText w:val="%1."/>
      <w:lvlJc w:val="left"/>
      <w:pPr>
        <w:ind w:left="360" w:hanging="360"/>
      </w:pPr>
    </w:lvl>
    <w:lvl w:ilvl="1" w:tplc="04090019">
      <w:start w:val="1"/>
      <w:numFmt w:val="arabicAlpha"/>
      <w:lvlText w:val="%2."/>
      <w:lvlJc w:val="left"/>
      <w:pPr>
        <w:ind w:left="1080" w:hanging="360"/>
      </w:pPr>
    </w:lvl>
    <w:lvl w:ilvl="2" w:tplc="0409001B">
      <w:start w:val="1"/>
      <w:numFmt w:val="arabicAbjad"/>
      <w:lvlText w:val="%3."/>
      <w:lvlJc w:val="right"/>
      <w:pPr>
        <w:ind w:left="1800" w:hanging="180"/>
      </w:pPr>
    </w:lvl>
    <w:lvl w:ilvl="3" w:tplc="0409000F">
      <w:start w:val="1"/>
      <w:numFmt w:val="decimalFullWidth"/>
      <w:lvlText w:val="%4."/>
      <w:lvlJc w:val="left"/>
      <w:pPr>
        <w:ind w:left="2520" w:hanging="360"/>
      </w:pPr>
    </w:lvl>
    <w:lvl w:ilvl="4" w:tplc="04090019">
      <w:start w:val="1"/>
      <w:numFmt w:val="arabicAlpha"/>
      <w:lvlText w:val="%5."/>
      <w:lvlJc w:val="left"/>
      <w:pPr>
        <w:ind w:left="3240" w:hanging="360"/>
      </w:pPr>
    </w:lvl>
    <w:lvl w:ilvl="5" w:tplc="0409001B">
      <w:start w:val="1"/>
      <w:numFmt w:val="arabicAbjad"/>
      <w:lvlText w:val="%6."/>
      <w:lvlJc w:val="right"/>
      <w:pPr>
        <w:ind w:left="3960" w:hanging="180"/>
      </w:pPr>
    </w:lvl>
    <w:lvl w:ilvl="6" w:tplc="0409000F">
      <w:start w:val="1"/>
      <w:numFmt w:val="decimalFullWidth"/>
      <w:lvlText w:val="%7."/>
      <w:lvlJc w:val="left"/>
      <w:pPr>
        <w:ind w:left="4680" w:hanging="360"/>
      </w:pPr>
    </w:lvl>
    <w:lvl w:ilvl="7" w:tplc="04090019">
      <w:start w:val="1"/>
      <w:numFmt w:val="arabicAlpha"/>
      <w:lvlText w:val="%8."/>
      <w:lvlJc w:val="left"/>
      <w:pPr>
        <w:ind w:left="5400" w:hanging="360"/>
      </w:pPr>
    </w:lvl>
    <w:lvl w:ilvl="8" w:tplc="0409001B">
      <w:start w:val="1"/>
      <w:numFmt w:val="arabicAbjad"/>
      <w:lvlText w:val="%9."/>
      <w:lvlJc w:val="right"/>
      <w:pPr>
        <w:ind w:left="6120" w:hanging="180"/>
      </w:pPr>
    </w:lvl>
  </w:abstractNum>
  <w:abstractNum w:abstractNumId="10" w15:restartNumberingAfterBreak="0">
    <w:nsid w:val="58231210"/>
    <w:multiLevelType w:val="hybridMultilevel"/>
    <w:tmpl w:val="DCBA57D2"/>
    <w:lvl w:ilvl="0" w:tplc="D272D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33DEC"/>
    <w:multiLevelType w:val="hybridMultilevel"/>
    <w:tmpl w:val="67D01010"/>
    <w:lvl w:ilvl="0" w:tplc="CC46291C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C205A9"/>
    <w:multiLevelType w:val="hybridMultilevel"/>
    <w:tmpl w:val="DAAA4818"/>
    <w:lvl w:ilvl="0" w:tplc="0409000F">
      <w:start w:val="1"/>
      <w:numFmt w:val="decimalFullWidth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>
      <w:start w:val="1"/>
      <w:numFmt w:val="arabicAbjad"/>
      <w:lvlText w:val="%3."/>
      <w:lvlJc w:val="right"/>
      <w:pPr>
        <w:ind w:left="2160" w:hanging="180"/>
      </w:pPr>
    </w:lvl>
    <w:lvl w:ilvl="3" w:tplc="0409000F">
      <w:start w:val="1"/>
      <w:numFmt w:val="decimalFullWidth"/>
      <w:lvlText w:val="%4."/>
      <w:lvlJc w:val="left"/>
      <w:pPr>
        <w:ind w:left="2880" w:hanging="360"/>
      </w:pPr>
    </w:lvl>
    <w:lvl w:ilvl="4" w:tplc="04090019">
      <w:start w:val="1"/>
      <w:numFmt w:val="arabicAlpha"/>
      <w:lvlText w:val="%5."/>
      <w:lvlJc w:val="left"/>
      <w:pPr>
        <w:ind w:left="3600" w:hanging="360"/>
      </w:pPr>
    </w:lvl>
    <w:lvl w:ilvl="5" w:tplc="0409001B">
      <w:start w:val="1"/>
      <w:numFmt w:val="arabicAbjad"/>
      <w:lvlText w:val="%6."/>
      <w:lvlJc w:val="right"/>
      <w:pPr>
        <w:ind w:left="4320" w:hanging="180"/>
      </w:pPr>
    </w:lvl>
    <w:lvl w:ilvl="6" w:tplc="0409000F">
      <w:start w:val="1"/>
      <w:numFmt w:val="decimalFullWidth"/>
      <w:lvlText w:val="%7."/>
      <w:lvlJc w:val="left"/>
      <w:pPr>
        <w:ind w:left="5040" w:hanging="360"/>
      </w:pPr>
    </w:lvl>
    <w:lvl w:ilvl="7" w:tplc="04090019">
      <w:start w:val="1"/>
      <w:numFmt w:val="arabicAlpha"/>
      <w:lvlText w:val="%8."/>
      <w:lvlJc w:val="left"/>
      <w:pPr>
        <w:ind w:left="5760" w:hanging="360"/>
      </w:pPr>
    </w:lvl>
    <w:lvl w:ilvl="8" w:tplc="0409001B">
      <w:start w:val="1"/>
      <w:numFmt w:val="arabicAbjad"/>
      <w:lvlText w:val="%9."/>
      <w:lvlJc w:val="right"/>
      <w:pPr>
        <w:ind w:left="6480" w:hanging="180"/>
      </w:pPr>
    </w:lvl>
  </w:abstractNum>
  <w:abstractNum w:abstractNumId="13" w15:restartNumberingAfterBreak="0">
    <w:nsid w:val="7ECF1F56"/>
    <w:multiLevelType w:val="hybridMultilevel"/>
    <w:tmpl w:val="0498B2C0"/>
    <w:lvl w:ilvl="0" w:tplc="9CE80B62">
      <w:start w:val="1"/>
      <w:numFmt w:val="decimalFullWidth"/>
      <w:lvlText w:val="%1."/>
      <w:lvlJc w:val="left"/>
      <w:pPr>
        <w:ind w:left="1069" w:hanging="360"/>
      </w:pPr>
    </w:lvl>
    <w:lvl w:ilvl="1" w:tplc="04090019">
      <w:start w:val="1"/>
      <w:numFmt w:val="arabicAlpha"/>
      <w:lvlText w:val="%2."/>
      <w:lvlJc w:val="left"/>
      <w:pPr>
        <w:ind w:left="1789" w:hanging="360"/>
      </w:pPr>
    </w:lvl>
    <w:lvl w:ilvl="2" w:tplc="0409001B">
      <w:start w:val="1"/>
      <w:numFmt w:val="arabicAbjad"/>
      <w:lvlText w:val="%3."/>
      <w:lvlJc w:val="right"/>
      <w:pPr>
        <w:ind w:left="2509" w:hanging="180"/>
      </w:pPr>
    </w:lvl>
    <w:lvl w:ilvl="3" w:tplc="0409000F">
      <w:start w:val="1"/>
      <w:numFmt w:val="decimalFullWidth"/>
      <w:lvlText w:val="%4."/>
      <w:lvlJc w:val="left"/>
      <w:pPr>
        <w:ind w:left="3229" w:hanging="360"/>
      </w:pPr>
    </w:lvl>
    <w:lvl w:ilvl="4" w:tplc="04090019">
      <w:start w:val="1"/>
      <w:numFmt w:val="arabicAlpha"/>
      <w:lvlText w:val="%5."/>
      <w:lvlJc w:val="left"/>
      <w:pPr>
        <w:ind w:left="3949" w:hanging="360"/>
      </w:pPr>
    </w:lvl>
    <w:lvl w:ilvl="5" w:tplc="0409001B">
      <w:start w:val="1"/>
      <w:numFmt w:val="arabicAbjad"/>
      <w:lvlText w:val="%6."/>
      <w:lvlJc w:val="right"/>
      <w:pPr>
        <w:ind w:left="4669" w:hanging="180"/>
      </w:pPr>
    </w:lvl>
    <w:lvl w:ilvl="6" w:tplc="0409000F">
      <w:start w:val="1"/>
      <w:numFmt w:val="decimalFullWidth"/>
      <w:lvlText w:val="%7."/>
      <w:lvlJc w:val="left"/>
      <w:pPr>
        <w:ind w:left="5389" w:hanging="360"/>
      </w:pPr>
    </w:lvl>
    <w:lvl w:ilvl="7" w:tplc="04090019">
      <w:start w:val="1"/>
      <w:numFmt w:val="arabicAlpha"/>
      <w:lvlText w:val="%8."/>
      <w:lvlJc w:val="left"/>
      <w:pPr>
        <w:ind w:left="6109" w:hanging="360"/>
      </w:pPr>
    </w:lvl>
    <w:lvl w:ilvl="8" w:tplc="0409001B">
      <w:start w:val="1"/>
      <w:numFmt w:val="arabicAbjad"/>
      <w:lvlText w:val="%9."/>
      <w:lvlJc w:val="right"/>
      <w:pPr>
        <w:ind w:left="6829" w:hanging="180"/>
      </w:pPr>
    </w:lvl>
  </w:abstractNum>
  <w:num w:numId="1" w16cid:durableId="343551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155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757349">
    <w:abstractNumId w:val="2"/>
  </w:num>
  <w:num w:numId="4" w16cid:durableId="141780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237383">
    <w:abstractNumId w:val="4"/>
  </w:num>
  <w:num w:numId="6" w16cid:durableId="1871532645">
    <w:abstractNumId w:val="3"/>
  </w:num>
  <w:num w:numId="7" w16cid:durableId="1463428587">
    <w:abstractNumId w:val="11"/>
  </w:num>
  <w:num w:numId="8" w16cid:durableId="137037143">
    <w:abstractNumId w:val="7"/>
  </w:num>
  <w:num w:numId="9" w16cid:durableId="1488668005">
    <w:abstractNumId w:val="6"/>
  </w:num>
  <w:num w:numId="10" w16cid:durableId="71776765">
    <w:abstractNumId w:val="0"/>
  </w:num>
  <w:num w:numId="11" w16cid:durableId="1536653942">
    <w:abstractNumId w:val="8"/>
  </w:num>
  <w:num w:numId="12" w16cid:durableId="1767385755">
    <w:abstractNumId w:val="10"/>
  </w:num>
  <w:num w:numId="13" w16cid:durableId="322663162">
    <w:abstractNumId w:val="9"/>
  </w:num>
  <w:num w:numId="14" w16cid:durableId="15890470">
    <w:abstractNumId w:val="5"/>
  </w:num>
  <w:num w:numId="15" w16cid:durableId="205831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AB"/>
    <w:rsid w:val="00002649"/>
    <w:rsid w:val="0006093B"/>
    <w:rsid w:val="00077D49"/>
    <w:rsid w:val="000B1758"/>
    <w:rsid w:val="000E3499"/>
    <w:rsid w:val="000E7519"/>
    <w:rsid w:val="000F048C"/>
    <w:rsid w:val="000F2AF6"/>
    <w:rsid w:val="00101608"/>
    <w:rsid w:val="00103BD8"/>
    <w:rsid w:val="00122B95"/>
    <w:rsid w:val="0012728B"/>
    <w:rsid w:val="00136677"/>
    <w:rsid w:val="0014441F"/>
    <w:rsid w:val="001448F6"/>
    <w:rsid w:val="00187913"/>
    <w:rsid w:val="0019405F"/>
    <w:rsid w:val="001D45FF"/>
    <w:rsid w:val="001E718A"/>
    <w:rsid w:val="001F5CC4"/>
    <w:rsid w:val="00205B6E"/>
    <w:rsid w:val="00211543"/>
    <w:rsid w:val="00211ACF"/>
    <w:rsid w:val="002202F6"/>
    <w:rsid w:val="00226FF2"/>
    <w:rsid w:val="002310F3"/>
    <w:rsid w:val="0023604E"/>
    <w:rsid w:val="00244AD8"/>
    <w:rsid w:val="00245898"/>
    <w:rsid w:val="0024721B"/>
    <w:rsid w:val="0025588A"/>
    <w:rsid w:val="002867F9"/>
    <w:rsid w:val="002A2929"/>
    <w:rsid w:val="002A4592"/>
    <w:rsid w:val="002B52C3"/>
    <w:rsid w:val="002B5698"/>
    <w:rsid w:val="002B71A5"/>
    <w:rsid w:val="002C198F"/>
    <w:rsid w:val="002E78AA"/>
    <w:rsid w:val="003164D7"/>
    <w:rsid w:val="00331419"/>
    <w:rsid w:val="003357B1"/>
    <w:rsid w:val="003422B0"/>
    <w:rsid w:val="003427EB"/>
    <w:rsid w:val="0035589C"/>
    <w:rsid w:val="00365C27"/>
    <w:rsid w:val="00367028"/>
    <w:rsid w:val="00385B1E"/>
    <w:rsid w:val="003866C2"/>
    <w:rsid w:val="00394789"/>
    <w:rsid w:val="003A707F"/>
    <w:rsid w:val="003B5226"/>
    <w:rsid w:val="003C05FB"/>
    <w:rsid w:val="003D72D0"/>
    <w:rsid w:val="003E3291"/>
    <w:rsid w:val="003F78AA"/>
    <w:rsid w:val="00406581"/>
    <w:rsid w:val="0043304C"/>
    <w:rsid w:val="004564C3"/>
    <w:rsid w:val="0045699E"/>
    <w:rsid w:val="004808EE"/>
    <w:rsid w:val="00487197"/>
    <w:rsid w:val="004C25F3"/>
    <w:rsid w:val="004F1B88"/>
    <w:rsid w:val="0050031A"/>
    <w:rsid w:val="005329EB"/>
    <w:rsid w:val="00536DEB"/>
    <w:rsid w:val="00542527"/>
    <w:rsid w:val="00544304"/>
    <w:rsid w:val="00560098"/>
    <w:rsid w:val="005719A3"/>
    <w:rsid w:val="00572175"/>
    <w:rsid w:val="0057585D"/>
    <w:rsid w:val="00583792"/>
    <w:rsid w:val="00585B4F"/>
    <w:rsid w:val="00587DD2"/>
    <w:rsid w:val="00597C5B"/>
    <w:rsid w:val="005B3E84"/>
    <w:rsid w:val="005C0202"/>
    <w:rsid w:val="005C51D5"/>
    <w:rsid w:val="005C6365"/>
    <w:rsid w:val="005C790E"/>
    <w:rsid w:val="005D613F"/>
    <w:rsid w:val="005E1DBA"/>
    <w:rsid w:val="005E22F6"/>
    <w:rsid w:val="005E4227"/>
    <w:rsid w:val="005E43A9"/>
    <w:rsid w:val="005F5002"/>
    <w:rsid w:val="005F7B7D"/>
    <w:rsid w:val="00630092"/>
    <w:rsid w:val="00630780"/>
    <w:rsid w:val="006475FE"/>
    <w:rsid w:val="00647776"/>
    <w:rsid w:val="00650044"/>
    <w:rsid w:val="00681D9E"/>
    <w:rsid w:val="00681E26"/>
    <w:rsid w:val="00685EB1"/>
    <w:rsid w:val="006B18BF"/>
    <w:rsid w:val="006C105B"/>
    <w:rsid w:val="006D273E"/>
    <w:rsid w:val="006E5C2C"/>
    <w:rsid w:val="006F41AB"/>
    <w:rsid w:val="006F4309"/>
    <w:rsid w:val="0071348C"/>
    <w:rsid w:val="00755E83"/>
    <w:rsid w:val="007824DA"/>
    <w:rsid w:val="00784454"/>
    <w:rsid w:val="00787A08"/>
    <w:rsid w:val="007A30C0"/>
    <w:rsid w:val="007C2E6E"/>
    <w:rsid w:val="007F470B"/>
    <w:rsid w:val="008252F0"/>
    <w:rsid w:val="008347CF"/>
    <w:rsid w:val="00835EC1"/>
    <w:rsid w:val="00843D80"/>
    <w:rsid w:val="0086318C"/>
    <w:rsid w:val="0087720D"/>
    <w:rsid w:val="00891DD5"/>
    <w:rsid w:val="008B7C85"/>
    <w:rsid w:val="008B7E22"/>
    <w:rsid w:val="008E0A51"/>
    <w:rsid w:val="008F2C9C"/>
    <w:rsid w:val="00900FDD"/>
    <w:rsid w:val="00922CA6"/>
    <w:rsid w:val="00943CEC"/>
    <w:rsid w:val="00950D9F"/>
    <w:rsid w:val="00964DAA"/>
    <w:rsid w:val="00991DB1"/>
    <w:rsid w:val="00997266"/>
    <w:rsid w:val="009A2204"/>
    <w:rsid w:val="009B7B9F"/>
    <w:rsid w:val="00A0655D"/>
    <w:rsid w:val="00A24B5B"/>
    <w:rsid w:val="00A30A24"/>
    <w:rsid w:val="00A37F0E"/>
    <w:rsid w:val="00A45899"/>
    <w:rsid w:val="00A67FBB"/>
    <w:rsid w:val="00A724C8"/>
    <w:rsid w:val="00A757A0"/>
    <w:rsid w:val="00A83A01"/>
    <w:rsid w:val="00A85193"/>
    <w:rsid w:val="00A97CAF"/>
    <w:rsid w:val="00AA6068"/>
    <w:rsid w:val="00AB2ADB"/>
    <w:rsid w:val="00AD43C5"/>
    <w:rsid w:val="00AE1D9A"/>
    <w:rsid w:val="00AE5C72"/>
    <w:rsid w:val="00AF2140"/>
    <w:rsid w:val="00AF295E"/>
    <w:rsid w:val="00B24EE1"/>
    <w:rsid w:val="00B33E64"/>
    <w:rsid w:val="00B51D25"/>
    <w:rsid w:val="00B621D3"/>
    <w:rsid w:val="00B80E0B"/>
    <w:rsid w:val="00B81ABA"/>
    <w:rsid w:val="00B9403D"/>
    <w:rsid w:val="00B97DAE"/>
    <w:rsid w:val="00BA4276"/>
    <w:rsid w:val="00BA67AA"/>
    <w:rsid w:val="00BC30E6"/>
    <w:rsid w:val="00BE476A"/>
    <w:rsid w:val="00BE48C6"/>
    <w:rsid w:val="00C13C7E"/>
    <w:rsid w:val="00C226B8"/>
    <w:rsid w:val="00C227D8"/>
    <w:rsid w:val="00C34D4B"/>
    <w:rsid w:val="00C43648"/>
    <w:rsid w:val="00C95442"/>
    <w:rsid w:val="00CA06AF"/>
    <w:rsid w:val="00D15568"/>
    <w:rsid w:val="00D25041"/>
    <w:rsid w:val="00D25082"/>
    <w:rsid w:val="00D4281A"/>
    <w:rsid w:val="00D44F1D"/>
    <w:rsid w:val="00D46AD0"/>
    <w:rsid w:val="00D52BFA"/>
    <w:rsid w:val="00D53D09"/>
    <w:rsid w:val="00D818EB"/>
    <w:rsid w:val="00D84693"/>
    <w:rsid w:val="00D87C7F"/>
    <w:rsid w:val="00D96B7B"/>
    <w:rsid w:val="00DA3843"/>
    <w:rsid w:val="00DB657D"/>
    <w:rsid w:val="00DD3E71"/>
    <w:rsid w:val="00DE5720"/>
    <w:rsid w:val="00DF110F"/>
    <w:rsid w:val="00DF6262"/>
    <w:rsid w:val="00E0172C"/>
    <w:rsid w:val="00E16BAF"/>
    <w:rsid w:val="00E30FCB"/>
    <w:rsid w:val="00E552F4"/>
    <w:rsid w:val="00E7075D"/>
    <w:rsid w:val="00E72C4F"/>
    <w:rsid w:val="00E848EA"/>
    <w:rsid w:val="00EC4084"/>
    <w:rsid w:val="00EC6B52"/>
    <w:rsid w:val="00ED5B7C"/>
    <w:rsid w:val="00EF564B"/>
    <w:rsid w:val="00EF795F"/>
    <w:rsid w:val="00F12234"/>
    <w:rsid w:val="00F277B3"/>
    <w:rsid w:val="00F34381"/>
    <w:rsid w:val="00F5543C"/>
    <w:rsid w:val="00F652FF"/>
    <w:rsid w:val="00F75785"/>
    <w:rsid w:val="00F778BC"/>
    <w:rsid w:val="00F91FC9"/>
    <w:rsid w:val="00FC02B9"/>
    <w:rsid w:val="00FC42D1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53BC8"/>
  <w15:chartTrackingRefBased/>
  <w15:docId w15:val="{6FDB6B06-3348-4F2E-8991-885CA8D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Standard1 Char,Normal2 Char,Normal3 Char,Normal4 Char,Normal5 Char,Normal6 Char,Normal7 Char,List Paragraph à moi Char,bullets Char,action points Char,Bullet List Char,FooterText Char,Farbige Liste - Akzent 11 Char"/>
    <w:basedOn w:val="DefaultParagraphFont"/>
    <w:link w:val="ListParagraph"/>
    <w:uiPriority w:val="34"/>
    <w:locked/>
    <w:rsid w:val="006F41AB"/>
  </w:style>
  <w:style w:type="paragraph" w:styleId="ListParagraph">
    <w:name w:val="List Paragraph"/>
    <w:aliases w:val="paragraph,Standard1,Normal2,Normal3,Normal4,Normal5,Normal6,Normal7,List Paragraph à moi,bullets,action points,Bullet List,FooterText,Farbige Liste - Akzent 11,numbered,Paragraphe de liste1,列出段落,列出段落1,Bulletr List Paragraph"/>
    <w:basedOn w:val="Normal"/>
    <w:link w:val="ListParagraphChar"/>
    <w:uiPriority w:val="34"/>
    <w:qFormat/>
    <w:rsid w:val="006F41AB"/>
    <w:pPr>
      <w:ind w:left="720"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E7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18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18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A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7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AF"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E017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0172C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0172C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E0172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B71A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1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519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3B5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2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F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3982-821B-4082-ADA1-8D686D25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Zanardi</dc:creator>
  <cp:keywords/>
  <dc:description/>
  <cp:lastModifiedBy>Lenovo</cp:lastModifiedBy>
  <cp:revision>4</cp:revision>
  <cp:lastPrinted>2024-07-01T06:42:00Z</cp:lastPrinted>
  <dcterms:created xsi:type="dcterms:W3CDTF">2024-07-01T06:24:00Z</dcterms:created>
  <dcterms:modified xsi:type="dcterms:W3CDTF">2024-07-01T09:10:00Z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7b15a-80ec-4ef7-8353-f32e3c89bf3e_Enabled">
    <vt:lpwstr>true</vt:lpwstr>
  </property>
  <property fmtid="{D5CDD505-2E9C-101B-9397-08002B2CF9AE}" pid="3" name="MSIP_Label_6627b15a-80ec-4ef7-8353-f32e3c89bf3e_SetDate">
    <vt:lpwstr>2021-07-21T11:20:33Z</vt:lpwstr>
  </property>
  <property fmtid="{D5CDD505-2E9C-101B-9397-08002B2CF9AE}" pid="4" name="MSIP_Label_6627b15a-80ec-4ef7-8353-f32e3c89bf3e_Method">
    <vt:lpwstr>Privileged</vt:lpwstr>
  </property>
  <property fmtid="{D5CDD505-2E9C-101B-9397-08002B2CF9AE}" pid="5" name="MSIP_Label_6627b15a-80ec-4ef7-8353-f32e3c89bf3e_Name">
    <vt:lpwstr>IFRC Internal</vt:lpwstr>
  </property>
  <property fmtid="{D5CDD505-2E9C-101B-9397-08002B2CF9AE}" pid="6" name="MSIP_Label_6627b15a-80ec-4ef7-8353-f32e3c89bf3e_SiteId">
    <vt:lpwstr>a2b53be5-734e-4e6c-ab0d-d184f60fd917</vt:lpwstr>
  </property>
  <property fmtid="{D5CDD505-2E9C-101B-9397-08002B2CF9AE}" pid="7" name="MSIP_Label_6627b15a-80ec-4ef7-8353-f32e3c89bf3e_ActionId">
    <vt:lpwstr>f84bdc4f-105f-455c-80f5-b1de81545151</vt:lpwstr>
  </property>
  <property fmtid="{D5CDD505-2E9C-101B-9397-08002B2CF9AE}" pid="8" name="MSIP_Label_6627b15a-80ec-4ef7-8353-f32e3c89bf3e_ContentBits">
    <vt:lpwstr>2</vt:lpwstr>
  </property>
</Properties>
</file>