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949C" w14:textId="4E620B85" w:rsidR="009C675B" w:rsidRPr="0070449A" w:rsidRDefault="00C832FD" w:rsidP="009C675B">
      <w:pPr>
        <w:pStyle w:val="BodySingle"/>
        <w:jc w:val="center"/>
        <w:rPr>
          <w:rFonts w:cs="Arial"/>
          <w:sz w:val="22"/>
          <w:szCs w:val="22"/>
        </w:rPr>
      </w:pPr>
      <w:bookmarkStart w:id="0" w:name="_GoBack"/>
      <w:bookmarkEnd w:id="0"/>
      <w:r w:rsidRPr="0070449A">
        <w:rPr>
          <w:noProof/>
        </w:rPr>
        <w:drawing>
          <wp:inline distT="0" distB="0" distL="0" distR="0" wp14:anchorId="3D1094B5" wp14:editId="75AECFAD">
            <wp:extent cx="4000500" cy="998220"/>
            <wp:effectExtent l="0" t="0" r="0" b="0"/>
            <wp:docPr id="1" name="Picture 1" descr="Logo-33InternationalConference_2019-EN-01_1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3InternationalConference_2019-EN-01_10c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998220"/>
                    </a:xfrm>
                    <a:prstGeom prst="rect">
                      <a:avLst/>
                    </a:prstGeom>
                    <a:noFill/>
                    <a:ln>
                      <a:noFill/>
                    </a:ln>
                  </pic:spPr>
                </pic:pic>
              </a:graphicData>
            </a:graphic>
          </wp:inline>
        </w:drawing>
      </w:r>
    </w:p>
    <w:p w14:paraId="37AEFD63" w14:textId="77777777" w:rsidR="009C675B" w:rsidRPr="0070449A" w:rsidRDefault="009C675B" w:rsidP="009C675B">
      <w:pPr>
        <w:pStyle w:val="BodySingle"/>
        <w:jc w:val="center"/>
        <w:rPr>
          <w:rFonts w:cs="Arial"/>
          <w:sz w:val="22"/>
          <w:szCs w:val="22"/>
        </w:rPr>
      </w:pPr>
    </w:p>
    <w:p w14:paraId="5BEED91E" w14:textId="77777777" w:rsidR="006A7C80" w:rsidRPr="0070449A" w:rsidRDefault="006A7C80" w:rsidP="009C675B">
      <w:pPr>
        <w:pStyle w:val="BodySingle"/>
        <w:jc w:val="center"/>
        <w:rPr>
          <w:rFonts w:cs="Arial"/>
          <w:sz w:val="22"/>
          <w:szCs w:val="22"/>
        </w:rPr>
      </w:pPr>
    </w:p>
    <w:p w14:paraId="750C2E1C" w14:textId="6C685318" w:rsidR="009C675B" w:rsidRPr="0070449A" w:rsidRDefault="00D75647" w:rsidP="00FC274E">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rPr>
      </w:pPr>
      <w:r w:rsidRPr="0070449A">
        <w:rPr>
          <w:rFonts w:ascii="Arial" w:hAnsi="Arial" w:cs="Arial"/>
          <w:b/>
          <w:sz w:val="22"/>
          <w:szCs w:val="22"/>
        </w:rPr>
        <w:t xml:space="preserve">Model text for </w:t>
      </w:r>
      <w:r w:rsidR="00035739" w:rsidRPr="0070449A">
        <w:rPr>
          <w:rFonts w:ascii="Arial" w:hAnsi="Arial" w:cs="Arial"/>
          <w:b/>
          <w:sz w:val="22"/>
          <w:szCs w:val="22"/>
        </w:rPr>
        <w:t>s</w:t>
      </w:r>
      <w:r w:rsidR="00A415A8" w:rsidRPr="0070449A">
        <w:rPr>
          <w:rFonts w:ascii="Arial" w:hAnsi="Arial" w:cs="Arial"/>
          <w:b/>
          <w:sz w:val="22"/>
          <w:szCs w:val="22"/>
        </w:rPr>
        <w:t>pecific</w:t>
      </w:r>
      <w:r w:rsidR="005D2FC7" w:rsidRPr="0070449A">
        <w:rPr>
          <w:rFonts w:ascii="Arial" w:hAnsi="Arial" w:cs="Arial"/>
          <w:b/>
          <w:sz w:val="22"/>
          <w:szCs w:val="22"/>
        </w:rPr>
        <w:t xml:space="preserve"> </w:t>
      </w:r>
      <w:r w:rsidR="00035739" w:rsidRPr="0070449A">
        <w:rPr>
          <w:rFonts w:ascii="Arial" w:hAnsi="Arial" w:cs="Arial"/>
          <w:b/>
          <w:sz w:val="22"/>
          <w:szCs w:val="22"/>
        </w:rPr>
        <w:t>p</w:t>
      </w:r>
      <w:r w:rsidR="006A7C80" w:rsidRPr="0070449A">
        <w:rPr>
          <w:rFonts w:ascii="Arial" w:hAnsi="Arial" w:cs="Arial"/>
          <w:b/>
          <w:sz w:val="22"/>
          <w:szCs w:val="22"/>
        </w:rPr>
        <w:t>ledge</w:t>
      </w:r>
    </w:p>
    <w:p w14:paraId="1BA84C5E" w14:textId="77777777" w:rsidR="009F0ED1" w:rsidRDefault="00D75647" w:rsidP="00FC274E">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
          <w:sz w:val="22"/>
          <w:szCs w:val="22"/>
        </w:rPr>
      </w:pPr>
      <w:r w:rsidRPr="0070449A">
        <w:rPr>
          <w:rFonts w:ascii="Arial" w:hAnsi="Arial" w:cs="Arial"/>
          <w:b/>
          <w:sz w:val="22"/>
          <w:szCs w:val="22"/>
        </w:rPr>
        <w:t>on building and reinforcing trust in humanitarian action through community engagement and accountability</w:t>
      </w:r>
      <w:r w:rsidR="009F0ED1">
        <w:rPr>
          <w:rFonts w:ascii="Arial" w:hAnsi="Arial" w:cs="Arial"/>
          <w:b/>
          <w:sz w:val="22"/>
          <w:szCs w:val="22"/>
        </w:rPr>
        <w:t xml:space="preserve"> </w:t>
      </w:r>
    </w:p>
    <w:p w14:paraId="6F51DCAF" w14:textId="6746A156" w:rsidR="00D75647" w:rsidRPr="0070449A" w:rsidRDefault="009F0ED1" w:rsidP="00FC274E">
      <w:pPr>
        <w:pStyle w:val="DefaultText"/>
        <w:pBdr>
          <w:top w:val="single" w:sz="6" w:space="7" w:color="auto"/>
          <w:left w:val="single" w:sz="6" w:space="7" w:color="auto"/>
          <w:bottom w:val="single" w:sz="6" w:space="7" w:color="auto"/>
          <w:right w:val="single" w:sz="6" w:space="7" w:color="auto"/>
        </w:pBdr>
        <w:tabs>
          <w:tab w:val="left" w:pos="2100"/>
          <w:tab w:val="center" w:pos="4536"/>
        </w:tabs>
        <w:jc w:val="center"/>
        <w:rPr>
          <w:rFonts w:ascii="Arial" w:hAnsi="Arial" w:cs="Arial"/>
          <w:bCs/>
          <w:sz w:val="22"/>
          <w:szCs w:val="22"/>
        </w:rPr>
      </w:pPr>
      <w:r>
        <w:rPr>
          <w:rFonts w:ascii="Arial" w:hAnsi="Arial" w:cs="Arial"/>
          <w:b/>
          <w:sz w:val="22"/>
          <w:szCs w:val="22"/>
        </w:rPr>
        <w:t>(for National Societies)</w:t>
      </w:r>
    </w:p>
    <w:p w14:paraId="328C10CC" w14:textId="77777777" w:rsidR="0031723D" w:rsidRPr="00712D8B" w:rsidRDefault="0031723D" w:rsidP="00C44BCE">
      <w:pPr>
        <w:pStyle w:val="Indent1"/>
        <w:ind w:left="0" w:firstLine="0"/>
        <w:rPr>
          <w:rFonts w:ascii="Arial" w:hAnsi="Arial" w:cs="Arial"/>
          <w:sz w:val="22"/>
          <w:szCs w:val="22"/>
        </w:rPr>
      </w:pPr>
    </w:p>
    <w:p w14:paraId="426D3940" w14:textId="13DC3BCD" w:rsidR="0031723D" w:rsidRPr="000D3D94" w:rsidRDefault="0031723D" w:rsidP="0031723D">
      <w:pPr>
        <w:pStyle w:val="Indent1"/>
        <w:pBdr>
          <w:top w:val="single" w:sz="4" w:space="1" w:color="auto"/>
          <w:left w:val="single" w:sz="4" w:space="4" w:color="auto"/>
          <w:bottom w:val="single" w:sz="4" w:space="1" w:color="auto"/>
          <w:right w:val="single" w:sz="4" w:space="4" w:color="auto"/>
        </w:pBdr>
        <w:tabs>
          <w:tab w:val="clear" w:pos="396"/>
          <w:tab w:val="left" w:pos="0"/>
        </w:tabs>
        <w:ind w:left="0" w:firstLine="30"/>
        <w:rPr>
          <w:rFonts w:ascii="Arial" w:hAnsi="Arial" w:cs="Arial"/>
          <w:i/>
          <w:color w:val="2F5496"/>
          <w:sz w:val="20"/>
        </w:rPr>
      </w:pPr>
      <w:r w:rsidRPr="000D3D94">
        <w:rPr>
          <w:rFonts w:ascii="Arial" w:hAnsi="Arial" w:cs="Arial"/>
          <w:i/>
          <w:color w:val="2F5496"/>
          <w:sz w:val="20"/>
        </w:rPr>
        <w:t>Note: Th</w:t>
      </w:r>
      <w:r w:rsidR="00A340CB" w:rsidRPr="000D3D94">
        <w:rPr>
          <w:rFonts w:ascii="Arial" w:hAnsi="Arial" w:cs="Arial"/>
          <w:i/>
          <w:color w:val="2F5496"/>
          <w:sz w:val="20"/>
        </w:rPr>
        <w:t>is document provides</w:t>
      </w:r>
      <w:r w:rsidRPr="000D3D94">
        <w:rPr>
          <w:rFonts w:ascii="Arial" w:hAnsi="Arial" w:cs="Arial"/>
          <w:i/>
          <w:color w:val="2F5496"/>
          <w:sz w:val="20"/>
        </w:rPr>
        <w:t xml:space="preserve"> National Societ</w:t>
      </w:r>
      <w:r w:rsidR="00035739" w:rsidRPr="000D3D94">
        <w:rPr>
          <w:rFonts w:ascii="Arial" w:hAnsi="Arial" w:cs="Arial"/>
          <w:i/>
          <w:color w:val="2F5496"/>
          <w:sz w:val="20"/>
        </w:rPr>
        <w:t>ies</w:t>
      </w:r>
      <w:r w:rsidRPr="000D3D94">
        <w:rPr>
          <w:rFonts w:ascii="Arial" w:hAnsi="Arial" w:cs="Arial"/>
          <w:i/>
          <w:color w:val="2F5496"/>
          <w:sz w:val="20"/>
        </w:rPr>
        <w:t xml:space="preserve"> </w:t>
      </w:r>
      <w:r w:rsidR="00A340CB" w:rsidRPr="000D3D94">
        <w:rPr>
          <w:rFonts w:ascii="Arial" w:hAnsi="Arial" w:cs="Arial"/>
          <w:i/>
          <w:color w:val="2F5496"/>
          <w:sz w:val="20"/>
        </w:rPr>
        <w:t xml:space="preserve">with </w:t>
      </w:r>
      <w:r w:rsidR="00035739" w:rsidRPr="000D3D94">
        <w:rPr>
          <w:rFonts w:ascii="Arial" w:hAnsi="Arial" w:cs="Arial"/>
          <w:i/>
          <w:color w:val="2F5496"/>
          <w:sz w:val="20"/>
        </w:rPr>
        <w:t xml:space="preserve">a </w:t>
      </w:r>
      <w:r w:rsidR="00A340CB" w:rsidRPr="000D3D94">
        <w:rPr>
          <w:rFonts w:ascii="Arial" w:hAnsi="Arial" w:cs="Arial"/>
          <w:i/>
          <w:color w:val="2F5496"/>
          <w:sz w:val="20"/>
        </w:rPr>
        <w:t xml:space="preserve">draft text and </w:t>
      </w:r>
      <w:r w:rsidRPr="000D3D94">
        <w:rPr>
          <w:rFonts w:ascii="Arial" w:hAnsi="Arial" w:cs="Arial"/>
          <w:i/>
          <w:color w:val="2F5496"/>
          <w:sz w:val="20"/>
        </w:rPr>
        <w:t xml:space="preserve">examples </w:t>
      </w:r>
      <w:r w:rsidR="00A340CB" w:rsidRPr="000D3D94">
        <w:rPr>
          <w:rFonts w:ascii="Arial" w:hAnsi="Arial" w:cs="Arial"/>
          <w:i/>
          <w:color w:val="2F5496"/>
          <w:sz w:val="20"/>
        </w:rPr>
        <w:t xml:space="preserve">for a specific pledge </w:t>
      </w:r>
      <w:r w:rsidR="00A61800" w:rsidRPr="000D3D94">
        <w:rPr>
          <w:rFonts w:ascii="Arial" w:hAnsi="Arial" w:cs="Arial"/>
          <w:i/>
          <w:color w:val="2F5496"/>
          <w:sz w:val="20"/>
        </w:rPr>
        <w:t>on</w:t>
      </w:r>
      <w:r w:rsidR="00A340CB" w:rsidRPr="000D3D94">
        <w:rPr>
          <w:rFonts w:ascii="Arial" w:hAnsi="Arial" w:cs="Arial"/>
          <w:i/>
          <w:color w:val="2F5496"/>
          <w:sz w:val="20"/>
        </w:rPr>
        <w:t xml:space="preserve"> </w:t>
      </w:r>
      <w:r w:rsidR="00035739" w:rsidRPr="000D3D94">
        <w:rPr>
          <w:rFonts w:ascii="Arial" w:hAnsi="Arial" w:cs="Arial"/>
          <w:i/>
          <w:color w:val="2F5496"/>
          <w:sz w:val="20"/>
        </w:rPr>
        <w:t>c</w:t>
      </w:r>
      <w:r w:rsidR="00A340CB" w:rsidRPr="000D3D94">
        <w:rPr>
          <w:rFonts w:ascii="Arial" w:hAnsi="Arial" w:cs="Arial"/>
          <w:i/>
          <w:color w:val="2F5496"/>
          <w:sz w:val="20"/>
        </w:rPr>
        <w:t xml:space="preserve">ommunity </w:t>
      </w:r>
      <w:r w:rsidR="00035739" w:rsidRPr="000D3D94">
        <w:rPr>
          <w:rFonts w:ascii="Arial" w:hAnsi="Arial" w:cs="Arial"/>
          <w:i/>
          <w:color w:val="2F5496"/>
          <w:sz w:val="20"/>
        </w:rPr>
        <w:t>e</w:t>
      </w:r>
      <w:r w:rsidR="00A340CB" w:rsidRPr="000D3D94">
        <w:rPr>
          <w:rFonts w:ascii="Arial" w:hAnsi="Arial" w:cs="Arial"/>
          <w:i/>
          <w:color w:val="2F5496"/>
          <w:sz w:val="20"/>
        </w:rPr>
        <w:t xml:space="preserve">ngagement and </w:t>
      </w:r>
      <w:r w:rsidR="00035739" w:rsidRPr="000D3D94">
        <w:rPr>
          <w:rFonts w:ascii="Arial" w:hAnsi="Arial" w:cs="Arial"/>
          <w:i/>
          <w:color w:val="2F5496"/>
          <w:sz w:val="20"/>
        </w:rPr>
        <w:t>a</w:t>
      </w:r>
      <w:r w:rsidR="00A340CB" w:rsidRPr="000D3D94">
        <w:rPr>
          <w:rFonts w:ascii="Arial" w:hAnsi="Arial" w:cs="Arial"/>
          <w:i/>
          <w:color w:val="2F5496"/>
          <w:sz w:val="20"/>
        </w:rPr>
        <w:t>ccountability</w:t>
      </w:r>
      <w:r w:rsidR="00AC2E20" w:rsidRPr="000D3D94">
        <w:rPr>
          <w:rFonts w:ascii="Arial" w:hAnsi="Arial" w:cs="Arial"/>
          <w:i/>
          <w:color w:val="2F5496"/>
          <w:sz w:val="20"/>
        </w:rPr>
        <w:t xml:space="preserve"> in relation to the International Conference theme of “Trust in </w:t>
      </w:r>
      <w:r w:rsidR="00035739" w:rsidRPr="000D3D94">
        <w:rPr>
          <w:rFonts w:ascii="Arial" w:hAnsi="Arial" w:cs="Arial"/>
          <w:i/>
          <w:color w:val="2F5496"/>
          <w:sz w:val="20"/>
        </w:rPr>
        <w:t>h</w:t>
      </w:r>
      <w:r w:rsidR="00AC2E20" w:rsidRPr="000D3D94">
        <w:rPr>
          <w:rFonts w:ascii="Arial" w:hAnsi="Arial" w:cs="Arial"/>
          <w:i/>
          <w:color w:val="2F5496"/>
          <w:sz w:val="20"/>
        </w:rPr>
        <w:t xml:space="preserve">umanitarian </w:t>
      </w:r>
      <w:r w:rsidR="00035739" w:rsidRPr="000D3D94">
        <w:rPr>
          <w:rFonts w:ascii="Arial" w:hAnsi="Arial" w:cs="Arial"/>
          <w:i/>
          <w:color w:val="2F5496"/>
          <w:sz w:val="20"/>
        </w:rPr>
        <w:t>a</w:t>
      </w:r>
      <w:r w:rsidR="00AC2E20" w:rsidRPr="000D3D94">
        <w:rPr>
          <w:rFonts w:ascii="Arial" w:hAnsi="Arial" w:cs="Arial"/>
          <w:i/>
          <w:color w:val="2F5496"/>
          <w:sz w:val="20"/>
        </w:rPr>
        <w:t>ction”</w:t>
      </w:r>
      <w:r w:rsidR="00A340CB" w:rsidRPr="000D3D94">
        <w:rPr>
          <w:rFonts w:ascii="Arial" w:hAnsi="Arial" w:cs="Arial"/>
          <w:i/>
          <w:color w:val="2F5496"/>
          <w:sz w:val="20"/>
        </w:rPr>
        <w:t xml:space="preserve">. </w:t>
      </w:r>
      <w:r w:rsidR="00AC2E20" w:rsidRPr="000D3D94">
        <w:rPr>
          <w:rFonts w:ascii="Arial" w:hAnsi="Arial" w:cs="Arial"/>
          <w:i/>
          <w:color w:val="2F5496"/>
          <w:sz w:val="20"/>
        </w:rPr>
        <w:t>It</w:t>
      </w:r>
      <w:r w:rsidR="00A340CB" w:rsidRPr="000D3D94">
        <w:rPr>
          <w:rFonts w:ascii="Arial" w:hAnsi="Arial" w:cs="Arial"/>
          <w:i/>
          <w:color w:val="2F5496"/>
          <w:sz w:val="20"/>
        </w:rPr>
        <w:t xml:space="preserve"> provides </w:t>
      </w:r>
      <w:r w:rsidR="00E02820" w:rsidRPr="000D3D94">
        <w:rPr>
          <w:rFonts w:ascii="Arial" w:hAnsi="Arial" w:cs="Arial"/>
          <w:i/>
          <w:color w:val="2F5496"/>
          <w:sz w:val="20"/>
        </w:rPr>
        <w:t xml:space="preserve">a sample menu </w:t>
      </w:r>
      <w:r w:rsidR="00A340CB" w:rsidRPr="000D3D94">
        <w:rPr>
          <w:rFonts w:ascii="Arial" w:hAnsi="Arial" w:cs="Arial"/>
          <w:i/>
          <w:color w:val="2F5496"/>
          <w:sz w:val="20"/>
        </w:rPr>
        <w:t xml:space="preserve">of pledges and </w:t>
      </w:r>
      <w:r w:rsidRPr="000D3D94">
        <w:rPr>
          <w:rFonts w:ascii="Arial" w:hAnsi="Arial" w:cs="Arial"/>
          <w:i/>
          <w:color w:val="2F5496"/>
          <w:sz w:val="20"/>
        </w:rPr>
        <w:t xml:space="preserve">actions that </w:t>
      </w:r>
      <w:r w:rsidR="00A340CB" w:rsidRPr="000D3D94">
        <w:rPr>
          <w:rFonts w:ascii="Arial" w:hAnsi="Arial" w:cs="Arial"/>
          <w:i/>
          <w:color w:val="2F5496"/>
          <w:sz w:val="20"/>
        </w:rPr>
        <w:t xml:space="preserve">can be </w:t>
      </w:r>
      <w:r w:rsidRPr="000D3D94">
        <w:rPr>
          <w:rFonts w:ascii="Arial" w:hAnsi="Arial" w:cs="Arial"/>
          <w:i/>
          <w:color w:val="2F5496"/>
          <w:sz w:val="20"/>
        </w:rPr>
        <w:t>undertake</w:t>
      </w:r>
      <w:r w:rsidR="00A340CB" w:rsidRPr="000D3D94">
        <w:rPr>
          <w:rFonts w:ascii="Arial" w:hAnsi="Arial" w:cs="Arial"/>
          <w:i/>
          <w:color w:val="2F5496"/>
          <w:sz w:val="20"/>
        </w:rPr>
        <w:t>n</w:t>
      </w:r>
      <w:r w:rsidRPr="000D3D94">
        <w:rPr>
          <w:rFonts w:ascii="Arial" w:hAnsi="Arial" w:cs="Arial"/>
          <w:i/>
          <w:color w:val="2F5496"/>
          <w:sz w:val="20"/>
        </w:rPr>
        <w:t xml:space="preserve"> at the country</w:t>
      </w:r>
      <w:r w:rsidR="00A340CB" w:rsidRPr="000D3D94">
        <w:rPr>
          <w:rFonts w:ascii="Arial" w:hAnsi="Arial" w:cs="Arial"/>
          <w:i/>
          <w:color w:val="2F5496"/>
          <w:sz w:val="20"/>
        </w:rPr>
        <w:t xml:space="preserve"> or regional</w:t>
      </w:r>
      <w:r w:rsidRPr="000D3D94">
        <w:rPr>
          <w:rFonts w:ascii="Arial" w:hAnsi="Arial" w:cs="Arial"/>
          <w:i/>
          <w:color w:val="2F5496"/>
          <w:sz w:val="20"/>
        </w:rPr>
        <w:t xml:space="preserve"> level</w:t>
      </w:r>
      <w:r w:rsidR="00A340CB" w:rsidRPr="000D3D94">
        <w:rPr>
          <w:rFonts w:ascii="Arial" w:hAnsi="Arial" w:cs="Arial"/>
          <w:i/>
          <w:color w:val="2F5496"/>
          <w:sz w:val="20"/>
        </w:rPr>
        <w:t xml:space="preserve"> to </w:t>
      </w:r>
      <w:r w:rsidR="00781A3F" w:rsidRPr="000D3D94">
        <w:rPr>
          <w:rFonts w:ascii="Arial" w:hAnsi="Arial" w:cs="Arial"/>
          <w:i/>
          <w:color w:val="2F5496"/>
          <w:sz w:val="20"/>
        </w:rPr>
        <w:t>build greater</w:t>
      </w:r>
      <w:r w:rsidRPr="000D3D94">
        <w:rPr>
          <w:rFonts w:ascii="Arial" w:hAnsi="Arial" w:cs="Arial"/>
          <w:i/>
          <w:color w:val="2F5496"/>
          <w:sz w:val="20"/>
        </w:rPr>
        <w:t xml:space="preserve"> trust</w:t>
      </w:r>
      <w:r w:rsidR="00A340CB" w:rsidRPr="000D3D94">
        <w:rPr>
          <w:rFonts w:ascii="Arial" w:hAnsi="Arial" w:cs="Arial"/>
          <w:i/>
          <w:color w:val="2F5496"/>
          <w:sz w:val="20"/>
        </w:rPr>
        <w:t xml:space="preserve">, transparency </w:t>
      </w:r>
      <w:r w:rsidRPr="000D3D94">
        <w:rPr>
          <w:rFonts w:ascii="Arial" w:hAnsi="Arial" w:cs="Arial"/>
          <w:i/>
          <w:color w:val="2F5496"/>
          <w:sz w:val="20"/>
        </w:rPr>
        <w:t xml:space="preserve">and accountability to </w:t>
      </w:r>
      <w:r w:rsidR="00035739" w:rsidRPr="000D3D94">
        <w:rPr>
          <w:rFonts w:ascii="Arial" w:hAnsi="Arial" w:cs="Arial"/>
          <w:i/>
          <w:color w:val="2F5496"/>
          <w:sz w:val="20"/>
        </w:rPr>
        <w:t xml:space="preserve">the </w:t>
      </w:r>
      <w:r w:rsidRPr="000D3D94">
        <w:rPr>
          <w:rFonts w:ascii="Arial" w:hAnsi="Arial" w:cs="Arial"/>
          <w:i/>
          <w:color w:val="2F5496"/>
          <w:sz w:val="20"/>
        </w:rPr>
        <w:t>people and communities</w:t>
      </w:r>
      <w:r w:rsidR="00A340CB" w:rsidRPr="000D3D94">
        <w:rPr>
          <w:rFonts w:ascii="Arial" w:hAnsi="Arial" w:cs="Arial"/>
          <w:i/>
          <w:color w:val="2F5496"/>
          <w:sz w:val="20"/>
        </w:rPr>
        <w:t xml:space="preserve"> </w:t>
      </w:r>
      <w:r w:rsidR="00AC2E20" w:rsidRPr="000D3D94">
        <w:rPr>
          <w:rFonts w:ascii="Arial" w:hAnsi="Arial" w:cs="Arial"/>
          <w:i/>
          <w:color w:val="2F5496"/>
          <w:sz w:val="20"/>
        </w:rPr>
        <w:t>your</w:t>
      </w:r>
      <w:r w:rsidR="00A340CB" w:rsidRPr="000D3D94">
        <w:rPr>
          <w:rFonts w:ascii="Arial" w:hAnsi="Arial" w:cs="Arial"/>
          <w:i/>
          <w:color w:val="2F5496"/>
          <w:sz w:val="20"/>
        </w:rPr>
        <w:t xml:space="preserve"> National Society aims to serve and assist</w:t>
      </w:r>
      <w:r w:rsidRPr="000D3D94">
        <w:rPr>
          <w:rFonts w:ascii="Arial" w:hAnsi="Arial" w:cs="Arial"/>
          <w:i/>
          <w:color w:val="2F5496"/>
          <w:sz w:val="20"/>
        </w:rPr>
        <w:t>. These can be adapted to</w:t>
      </w:r>
      <w:r w:rsidR="00A340CB" w:rsidRPr="000D3D94">
        <w:rPr>
          <w:rFonts w:ascii="Arial" w:hAnsi="Arial" w:cs="Arial"/>
          <w:i/>
          <w:color w:val="2F5496"/>
          <w:sz w:val="20"/>
        </w:rPr>
        <w:t xml:space="preserve"> </w:t>
      </w:r>
      <w:r w:rsidRPr="000D3D94">
        <w:rPr>
          <w:rFonts w:ascii="Arial" w:hAnsi="Arial" w:cs="Arial"/>
          <w:i/>
          <w:color w:val="2F5496"/>
          <w:sz w:val="20"/>
        </w:rPr>
        <w:t>reinforce ongoing or planned initiatives aimed at improving community engagement and accountabilit</w:t>
      </w:r>
      <w:r w:rsidR="00AC2E20" w:rsidRPr="000D3D94">
        <w:rPr>
          <w:rFonts w:ascii="Arial" w:hAnsi="Arial" w:cs="Arial"/>
          <w:i/>
          <w:color w:val="2F5496"/>
          <w:sz w:val="20"/>
        </w:rPr>
        <w:t xml:space="preserve">y. </w:t>
      </w:r>
      <w:r w:rsidR="00A340CB" w:rsidRPr="000D3D94">
        <w:rPr>
          <w:rFonts w:ascii="Arial" w:hAnsi="Arial" w:cs="Arial"/>
          <w:i/>
          <w:color w:val="2F5496"/>
          <w:sz w:val="20"/>
        </w:rPr>
        <w:t xml:space="preserve">The pledge can also </w:t>
      </w:r>
      <w:r w:rsidR="00AC2E20" w:rsidRPr="000D3D94">
        <w:rPr>
          <w:rFonts w:ascii="Arial" w:hAnsi="Arial" w:cs="Arial"/>
          <w:i/>
          <w:color w:val="2F5496"/>
          <w:sz w:val="20"/>
        </w:rPr>
        <w:t xml:space="preserve">be expanded to </w:t>
      </w:r>
      <w:r w:rsidR="00A340CB" w:rsidRPr="000D3D94">
        <w:rPr>
          <w:rFonts w:ascii="Arial" w:hAnsi="Arial" w:cs="Arial"/>
          <w:i/>
          <w:color w:val="2F5496"/>
          <w:sz w:val="20"/>
        </w:rPr>
        <w:t xml:space="preserve">include joint actions with </w:t>
      </w:r>
      <w:r w:rsidR="00035739" w:rsidRPr="000D3D94">
        <w:rPr>
          <w:rFonts w:ascii="Arial" w:hAnsi="Arial" w:cs="Arial"/>
          <w:i/>
          <w:color w:val="2F5496"/>
          <w:sz w:val="20"/>
        </w:rPr>
        <w:t>g</w:t>
      </w:r>
      <w:r w:rsidR="00A340CB" w:rsidRPr="000D3D94">
        <w:rPr>
          <w:rFonts w:ascii="Arial" w:hAnsi="Arial" w:cs="Arial"/>
          <w:i/>
          <w:color w:val="2F5496"/>
          <w:sz w:val="20"/>
        </w:rPr>
        <w:t xml:space="preserve">overnments or other partners </w:t>
      </w:r>
      <w:r w:rsidR="00A61800" w:rsidRPr="000D3D94">
        <w:rPr>
          <w:rFonts w:ascii="Arial" w:hAnsi="Arial" w:cs="Arial"/>
          <w:i/>
          <w:color w:val="2F5496"/>
          <w:sz w:val="20"/>
        </w:rPr>
        <w:t>and</w:t>
      </w:r>
      <w:r w:rsidRPr="000D3D94">
        <w:rPr>
          <w:rFonts w:ascii="Arial" w:hAnsi="Arial" w:cs="Arial"/>
          <w:i/>
          <w:color w:val="2F5496"/>
          <w:sz w:val="20"/>
        </w:rPr>
        <w:t xml:space="preserve"> regional </w:t>
      </w:r>
      <w:r w:rsidR="00A340CB" w:rsidRPr="000D3D94">
        <w:rPr>
          <w:rFonts w:ascii="Arial" w:hAnsi="Arial" w:cs="Arial"/>
          <w:i/>
          <w:color w:val="2F5496"/>
          <w:sz w:val="20"/>
        </w:rPr>
        <w:t>initiatives</w:t>
      </w:r>
      <w:r w:rsidR="00AC2E20" w:rsidRPr="000D3D94">
        <w:rPr>
          <w:rFonts w:ascii="Arial" w:hAnsi="Arial" w:cs="Arial"/>
          <w:i/>
          <w:color w:val="2F5496"/>
          <w:sz w:val="20"/>
        </w:rPr>
        <w:t xml:space="preserve"> related to strengthening community engagement and accountability</w:t>
      </w:r>
      <w:r w:rsidRPr="000D3D94">
        <w:rPr>
          <w:rFonts w:ascii="Arial" w:hAnsi="Arial" w:cs="Arial"/>
          <w:i/>
          <w:color w:val="2F5496"/>
          <w:sz w:val="20"/>
        </w:rPr>
        <w:t>.</w:t>
      </w:r>
    </w:p>
    <w:p w14:paraId="733A2F9A" w14:textId="77777777" w:rsidR="0031723D" w:rsidRPr="0070449A" w:rsidRDefault="0031723D" w:rsidP="00C44BCE">
      <w:pPr>
        <w:pStyle w:val="Indent1"/>
        <w:ind w:left="0" w:firstLine="0"/>
        <w:rPr>
          <w:rFonts w:ascii="Arial" w:hAnsi="Arial" w:cs="Arial"/>
          <w:sz w:val="22"/>
          <w:szCs w:val="22"/>
        </w:rPr>
      </w:pPr>
    </w:p>
    <w:p w14:paraId="1A41219B" w14:textId="02EEE5F8" w:rsidR="009C675B" w:rsidRPr="0070449A" w:rsidRDefault="009C675B" w:rsidP="009C675B">
      <w:pPr>
        <w:pStyle w:val="Heading1"/>
        <w:rPr>
          <w:szCs w:val="22"/>
          <w:lang w:val="en-GB"/>
        </w:rPr>
      </w:pPr>
      <w:r w:rsidRPr="0070449A">
        <w:rPr>
          <w:szCs w:val="22"/>
          <w:lang w:val="en-GB"/>
        </w:rPr>
        <w:t>Pledge title</w:t>
      </w:r>
    </w:p>
    <w:p w14:paraId="4FB2F81F" w14:textId="3E7BB251" w:rsidR="00A340CB" w:rsidRPr="00712D8B" w:rsidRDefault="00A340CB" w:rsidP="00A340CB">
      <w:pPr>
        <w:pStyle w:val="Indent1"/>
        <w:numPr>
          <w:ilvl w:val="0"/>
          <w:numId w:val="41"/>
        </w:numPr>
        <w:rPr>
          <w:rFonts w:ascii="Arial" w:hAnsi="Arial" w:cs="Arial"/>
          <w:sz w:val="22"/>
          <w:szCs w:val="22"/>
        </w:rPr>
      </w:pPr>
      <w:r w:rsidRPr="00712D8B">
        <w:rPr>
          <w:rFonts w:ascii="Arial" w:hAnsi="Arial" w:cs="Arial"/>
          <w:i/>
          <w:color w:val="2F5496"/>
          <w:sz w:val="22"/>
          <w:szCs w:val="22"/>
        </w:rPr>
        <w:t xml:space="preserve">Building and </w:t>
      </w:r>
      <w:r w:rsidR="00035739" w:rsidRPr="00712D8B">
        <w:rPr>
          <w:rFonts w:ascii="Arial" w:hAnsi="Arial" w:cs="Arial"/>
          <w:i/>
          <w:color w:val="2F5496"/>
          <w:sz w:val="22"/>
          <w:szCs w:val="22"/>
        </w:rPr>
        <w:t>r</w:t>
      </w:r>
      <w:r w:rsidRPr="00712D8B">
        <w:rPr>
          <w:rFonts w:ascii="Arial" w:hAnsi="Arial" w:cs="Arial"/>
          <w:i/>
          <w:color w:val="2F5496"/>
          <w:sz w:val="22"/>
          <w:szCs w:val="22"/>
        </w:rPr>
        <w:t xml:space="preserve">einforcing </w:t>
      </w:r>
      <w:r w:rsidR="00035739" w:rsidRPr="00712D8B">
        <w:rPr>
          <w:rFonts w:ascii="Arial" w:hAnsi="Arial" w:cs="Arial"/>
          <w:i/>
          <w:color w:val="2F5496"/>
          <w:sz w:val="22"/>
          <w:szCs w:val="22"/>
        </w:rPr>
        <w:t>t</w:t>
      </w:r>
      <w:r w:rsidRPr="00712D8B">
        <w:rPr>
          <w:rFonts w:ascii="Arial" w:hAnsi="Arial" w:cs="Arial"/>
          <w:i/>
          <w:color w:val="2F5496"/>
          <w:sz w:val="22"/>
          <w:szCs w:val="22"/>
        </w:rPr>
        <w:t xml:space="preserve">rust in </w:t>
      </w:r>
      <w:r w:rsidR="00035739" w:rsidRPr="00712D8B">
        <w:rPr>
          <w:rFonts w:ascii="Arial" w:hAnsi="Arial" w:cs="Arial"/>
          <w:i/>
          <w:color w:val="2F5496"/>
          <w:sz w:val="22"/>
          <w:szCs w:val="22"/>
        </w:rPr>
        <w:t>h</w:t>
      </w:r>
      <w:r w:rsidRPr="00712D8B">
        <w:rPr>
          <w:rFonts w:ascii="Arial" w:hAnsi="Arial" w:cs="Arial"/>
          <w:i/>
          <w:color w:val="2F5496"/>
          <w:sz w:val="22"/>
          <w:szCs w:val="22"/>
        </w:rPr>
        <w:t xml:space="preserve">umanitarian </w:t>
      </w:r>
      <w:r w:rsidR="00035739" w:rsidRPr="00712D8B">
        <w:rPr>
          <w:rFonts w:ascii="Arial" w:hAnsi="Arial" w:cs="Arial"/>
          <w:i/>
          <w:color w:val="2F5496"/>
          <w:sz w:val="22"/>
          <w:szCs w:val="22"/>
        </w:rPr>
        <w:t>a</w:t>
      </w:r>
      <w:r w:rsidRPr="00712D8B">
        <w:rPr>
          <w:rFonts w:ascii="Arial" w:hAnsi="Arial" w:cs="Arial"/>
          <w:i/>
          <w:color w:val="2F5496"/>
          <w:sz w:val="22"/>
          <w:szCs w:val="22"/>
        </w:rPr>
        <w:t xml:space="preserve">ction through </w:t>
      </w:r>
      <w:r w:rsidR="00035739" w:rsidRPr="00712D8B">
        <w:rPr>
          <w:rFonts w:ascii="Arial" w:hAnsi="Arial" w:cs="Arial"/>
          <w:i/>
          <w:color w:val="2F5496"/>
          <w:sz w:val="22"/>
          <w:szCs w:val="22"/>
        </w:rPr>
        <w:t>c</w:t>
      </w:r>
      <w:r w:rsidRPr="00712D8B">
        <w:rPr>
          <w:rFonts w:ascii="Arial" w:hAnsi="Arial" w:cs="Arial"/>
          <w:i/>
          <w:color w:val="2F5496"/>
          <w:sz w:val="22"/>
          <w:szCs w:val="22"/>
        </w:rPr>
        <w:t xml:space="preserve">ommunity </w:t>
      </w:r>
      <w:r w:rsidR="00035739" w:rsidRPr="00712D8B">
        <w:rPr>
          <w:rFonts w:ascii="Arial" w:hAnsi="Arial" w:cs="Arial"/>
          <w:i/>
          <w:color w:val="2F5496"/>
          <w:sz w:val="22"/>
          <w:szCs w:val="22"/>
        </w:rPr>
        <w:t>e</w:t>
      </w:r>
      <w:r w:rsidRPr="00712D8B">
        <w:rPr>
          <w:rFonts w:ascii="Arial" w:hAnsi="Arial" w:cs="Arial"/>
          <w:i/>
          <w:color w:val="2F5496"/>
          <w:sz w:val="22"/>
          <w:szCs w:val="22"/>
        </w:rPr>
        <w:t xml:space="preserve">ngagement and </w:t>
      </w:r>
      <w:r w:rsidR="00035739" w:rsidRPr="00712D8B">
        <w:rPr>
          <w:rFonts w:ascii="Arial" w:hAnsi="Arial" w:cs="Arial"/>
          <w:i/>
          <w:color w:val="2F5496"/>
          <w:sz w:val="22"/>
          <w:szCs w:val="22"/>
        </w:rPr>
        <w:t>a</w:t>
      </w:r>
      <w:r w:rsidRPr="00712D8B">
        <w:rPr>
          <w:rFonts w:ascii="Arial" w:hAnsi="Arial" w:cs="Arial"/>
          <w:i/>
          <w:color w:val="2F5496"/>
          <w:sz w:val="22"/>
          <w:szCs w:val="22"/>
        </w:rPr>
        <w:t xml:space="preserve">ccountability in </w:t>
      </w:r>
      <w:r w:rsidRPr="00712D8B">
        <w:rPr>
          <w:rFonts w:ascii="Arial" w:hAnsi="Arial" w:cs="Arial"/>
          <w:i/>
          <w:color w:val="FF0000"/>
          <w:sz w:val="22"/>
          <w:szCs w:val="22"/>
        </w:rPr>
        <w:t>[insert the name of country or region]</w:t>
      </w:r>
    </w:p>
    <w:p w14:paraId="1FE59BAC" w14:textId="77777777" w:rsidR="001F08F0" w:rsidRPr="0070449A" w:rsidRDefault="001F08F0" w:rsidP="009C675B">
      <w:pPr>
        <w:pStyle w:val="Indent1"/>
        <w:rPr>
          <w:rFonts w:ascii="Arial" w:hAnsi="Arial" w:cs="Arial"/>
          <w:sz w:val="22"/>
          <w:szCs w:val="22"/>
        </w:rPr>
      </w:pPr>
    </w:p>
    <w:p w14:paraId="4691EA3A" w14:textId="77777777" w:rsidR="009C675B" w:rsidRPr="0070449A" w:rsidRDefault="00601A88" w:rsidP="009C675B">
      <w:pPr>
        <w:pStyle w:val="Heading1"/>
        <w:rPr>
          <w:rFonts w:cs="Arial"/>
          <w:b w:val="0"/>
          <w:szCs w:val="22"/>
          <w:lang w:val="en-GB"/>
        </w:rPr>
      </w:pPr>
      <w:r w:rsidRPr="0070449A">
        <w:rPr>
          <w:szCs w:val="22"/>
          <w:lang w:val="en-GB"/>
        </w:rPr>
        <w:t>Type</w:t>
      </w:r>
      <w:r w:rsidR="00222DD0" w:rsidRPr="0070449A">
        <w:rPr>
          <w:szCs w:val="22"/>
          <w:lang w:val="en-GB"/>
        </w:rPr>
        <w:t xml:space="preserve"> </w:t>
      </w:r>
      <w:r w:rsidR="009C675B" w:rsidRPr="0070449A">
        <w:rPr>
          <w:szCs w:val="22"/>
          <w:lang w:val="en-GB"/>
        </w:rPr>
        <w:t>of pledge:</w:t>
      </w:r>
      <w:r w:rsidR="009C675B" w:rsidRPr="0070449A">
        <w:rPr>
          <w:rFonts w:cs="Arial"/>
          <w:b w:val="0"/>
          <w:szCs w:val="22"/>
          <w:lang w:val="en-GB"/>
        </w:rPr>
        <w:tab/>
      </w:r>
      <w:r w:rsidR="00892FFC" w:rsidRPr="0070449A">
        <w:rPr>
          <w:rFonts w:cs="Arial"/>
          <w:b w:val="0"/>
          <w:szCs w:val="22"/>
          <w:lang w:val="en-GB"/>
        </w:rPr>
        <w:t xml:space="preserve">SPECIFIC </w:t>
      </w:r>
      <w:r w:rsidR="007569A8" w:rsidRPr="0070449A">
        <w:rPr>
          <w:rFonts w:cs="Arial"/>
          <w:b w:val="0"/>
          <w:szCs w:val="22"/>
          <w:lang w:val="en-GB"/>
        </w:rPr>
        <w:t xml:space="preserve">(INDIVIDUAL or </w:t>
      </w:r>
      <w:r w:rsidR="00892FFC" w:rsidRPr="0070449A">
        <w:rPr>
          <w:rFonts w:cs="Arial"/>
          <w:b w:val="0"/>
          <w:szCs w:val="22"/>
          <w:lang w:val="en-GB"/>
        </w:rPr>
        <w:t>JOINT</w:t>
      </w:r>
      <w:r w:rsidR="00222DD0" w:rsidRPr="0070449A">
        <w:rPr>
          <w:rFonts w:cs="Arial"/>
          <w:b w:val="0"/>
          <w:szCs w:val="22"/>
          <w:lang w:val="en-GB"/>
        </w:rPr>
        <w:t>)</w:t>
      </w:r>
    </w:p>
    <w:p w14:paraId="66D39D9E" w14:textId="77777777" w:rsidR="00C27B95" w:rsidRPr="0070449A" w:rsidRDefault="00C27B95" w:rsidP="00C27B95"/>
    <w:p w14:paraId="5F529B7A" w14:textId="2A74AFCF" w:rsidR="00C27B95" w:rsidRPr="0070449A" w:rsidRDefault="00C27B95" w:rsidP="00C27B95">
      <w:pPr>
        <w:pStyle w:val="Indent1"/>
        <w:ind w:left="0" w:firstLine="0"/>
        <w:jc w:val="left"/>
        <w:rPr>
          <w:rFonts w:ascii="Arial" w:hAnsi="Arial" w:cs="Arial"/>
          <w:b/>
          <w:sz w:val="22"/>
          <w:szCs w:val="22"/>
        </w:rPr>
      </w:pPr>
      <w:r w:rsidRPr="0070449A">
        <w:rPr>
          <w:rFonts w:ascii="Arial" w:hAnsi="Arial" w:cs="Arial"/>
          <w:b/>
          <w:sz w:val="22"/>
          <w:szCs w:val="22"/>
        </w:rPr>
        <w:t>State</w:t>
      </w:r>
      <w:r w:rsidR="00F9226A" w:rsidRPr="0070449A">
        <w:rPr>
          <w:rFonts w:ascii="Arial" w:hAnsi="Arial" w:cs="Arial"/>
          <w:b/>
          <w:sz w:val="22"/>
          <w:szCs w:val="22"/>
        </w:rPr>
        <w:t>(s)</w:t>
      </w:r>
      <w:r w:rsidR="00D25103" w:rsidRPr="0070449A">
        <w:rPr>
          <w:rFonts w:ascii="Arial" w:hAnsi="Arial" w:cs="Arial"/>
          <w:b/>
          <w:sz w:val="22"/>
          <w:szCs w:val="22"/>
        </w:rPr>
        <w:t xml:space="preserve"> </w:t>
      </w:r>
      <w:r w:rsidRPr="0070449A">
        <w:rPr>
          <w:rFonts w:ascii="Arial" w:hAnsi="Arial" w:cs="Arial"/>
          <w:b/>
          <w:sz w:val="22"/>
          <w:szCs w:val="22"/>
        </w:rPr>
        <w:t>/ National Society</w:t>
      </w:r>
      <w:r w:rsidR="00F9226A" w:rsidRPr="0070449A">
        <w:rPr>
          <w:rFonts w:ascii="Arial" w:hAnsi="Arial" w:cs="Arial"/>
          <w:b/>
          <w:sz w:val="22"/>
          <w:szCs w:val="22"/>
        </w:rPr>
        <w:t>(ies)</w:t>
      </w:r>
      <w:r w:rsidR="00D25103" w:rsidRPr="0070449A">
        <w:rPr>
          <w:rFonts w:ascii="Arial" w:hAnsi="Arial" w:cs="Arial"/>
          <w:b/>
          <w:sz w:val="22"/>
          <w:szCs w:val="22"/>
        </w:rPr>
        <w:t xml:space="preserve"> </w:t>
      </w:r>
      <w:r w:rsidRPr="0070449A">
        <w:rPr>
          <w:rFonts w:ascii="Arial" w:hAnsi="Arial" w:cs="Arial"/>
          <w:b/>
          <w:sz w:val="22"/>
          <w:szCs w:val="22"/>
        </w:rPr>
        <w:t>/</w:t>
      </w:r>
      <w:r w:rsidR="00892FFC" w:rsidRPr="0070449A">
        <w:rPr>
          <w:rFonts w:ascii="Arial" w:hAnsi="Arial" w:cs="Arial"/>
          <w:b/>
          <w:sz w:val="22"/>
          <w:szCs w:val="22"/>
        </w:rPr>
        <w:t xml:space="preserve"> other </w:t>
      </w:r>
      <w:r w:rsidR="00531E37" w:rsidRPr="0070449A">
        <w:rPr>
          <w:rFonts w:ascii="Arial" w:hAnsi="Arial" w:cs="Arial"/>
          <w:b/>
          <w:sz w:val="22"/>
          <w:szCs w:val="22"/>
        </w:rPr>
        <w:t xml:space="preserve">humanitarian </w:t>
      </w:r>
      <w:r w:rsidR="00F9226A" w:rsidRPr="0070449A">
        <w:rPr>
          <w:rFonts w:ascii="Arial" w:hAnsi="Arial" w:cs="Arial"/>
          <w:b/>
          <w:sz w:val="22"/>
          <w:szCs w:val="22"/>
        </w:rPr>
        <w:t>partner(s)</w:t>
      </w:r>
      <w:r w:rsidRPr="0070449A">
        <w:rPr>
          <w:rFonts w:ascii="Arial" w:hAnsi="Arial" w:cs="Arial"/>
          <w:b/>
          <w:sz w:val="22"/>
          <w:szCs w:val="22"/>
        </w:rPr>
        <w:t xml:space="preserve"> </w:t>
      </w:r>
    </w:p>
    <w:p w14:paraId="7F23726E" w14:textId="77777777" w:rsidR="00A340CB" w:rsidRPr="000D3D94" w:rsidRDefault="00C27B95" w:rsidP="000D3D94">
      <w:pPr>
        <w:jc w:val="both"/>
      </w:pPr>
      <w:r w:rsidRPr="000D3D94">
        <w:rPr>
          <w:rFonts w:ascii="Arial" w:hAnsi="Arial" w:cs="Arial"/>
          <w:i/>
          <w:color w:val="2F5496"/>
        </w:rPr>
        <w:t>Please indicate who is a signatory party to this pledge</w:t>
      </w:r>
      <w:r w:rsidR="007E728C" w:rsidRPr="000D3D94">
        <w:rPr>
          <w:rFonts w:ascii="Arial" w:hAnsi="Arial" w:cs="Arial"/>
          <w:i/>
          <w:color w:val="2F5496"/>
        </w:rPr>
        <w:t xml:space="preserve"> </w:t>
      </w:r>
      <w:r w:rsidR="00A340CB" w:rsidRPr="000D3D94">
        <w:rPr>
          <w:rFonts w:ascii="Arial" w:hAnsi="Arial" w:cs="Arial"/>
          <w:i/>
          <w:color w:val="FF0000"/>
        </w:rPr>
        <w:t>[insert the name of Government if a joint pledge]</w:t>
      </w:r>
      <w:r w:rsidR="00A340CB" w:rsidRPr="000D3D94">
        <w:rPr>
          <w:rFonts w:ascii="Arial" w:hAnsi="Arial" w:cs="Arial"/>
          <w:i/>
          <w:color w:val="2F5496"/>
        </w:rPr>
        <w:t xml:space="preserve"> and the </w:t>
      </w:r>
      <w:r w:rsidR="00A340CB" w:rsidRPr="000D3D94">
        <w:rPr>
          <w:rFonts w:ascii="Arial" w:hAnsi="Arial" w:cs="Arial"/>
          <w:i/>
          <w:color w:val="FF0000"/>
        </w:rPr>
        <w:t xml:space="preserve">[insert the name of your National Society] </w:t>
      </w:r>
      <w:r w:rsidR="00A340CB" w:rsidRPr="000D3D94">
        <w:rPr>
          <w:rFonts w:ascii="Arial" w:hAnsi="Arial" w:cs="Arial"/>
          <w:i/>
          <w:color w:val="2F5496"/>
        </w:rPr>
        <w:t xml:space="preserve">and </w:t>
      </w:r>
      <w:r w:rsidR="00A340CB" w:rsidRPr="000D3D94">
        <w:rPr>
          <w:rFonts w:ascii="Arial" w:hAnsi="Arial" w:cs="Arial"/>
          <w:i/>
          <w:color w:val="FF0000"/>
        </w:rPr>
        <w:t>[insert the name of any other partners</w:t>
      </w:r>
      <w:r w:rsidR="00C5465A" w:rsidRPr="000D3D94">
        <w:rPr>
          <w:rFonts w:ascii="Arial" w:hAnsi="Arial" w:cs="Arial"/>
          <w:i/>
          <w:color w:val="FF0000"/>
        </w:rPr>
        <w:t>,</w:t>
      </w:r>
      <w:r w:rsidR="00A340CB" w:rsidRPr="000D3D94">
        <w:rPr>
          <w:rFonts w:ascii="Arial" w:hAnsi="Arial" w:cs="Arial"/>
          <w:i/>
          <w:color w:val="FF0000"/>
        </w:rPr>
        <w:t xml:space="preserve"> if appropriate]</w:t>
      </w:r>
    </w:p>
    <w:p w14:paraId="0DE9E15F" w14:textId="77777777" w:rsidR="009C675B" w:rsidRPr="0070449A" w:rsidRDefault="009C675B" w:rsidP="009C675B">
      <w:pPr>
        <w:pStyle w:val="MediumGrid1-Accent21"/>
        <w:spacing w:after="0" w:line="240" w:lineRule="auto"/>
        <w:ind w:left="0"/>
        <w:jc w:val="both"/>
        <w:rPr>
          <w:rFonts w:ascii="Arial" w:hAnsi="Arial"/>
          <w:lang w:val="en-GB"/>
        </w:rPr>
        <w:sectPr w:rsidR="009C675B" w:rsidRPr="0070449A" w:rsidSect="00837007">
          <w:headerReference w:type="even" r:id="rId12"/>
          <w:headerReference w:type="default" r:id="rId13"/>
          <w:footerReference w:type="even" r:id="rId14"/>
          <w:footerReference w:type="default" r:id="rId15"/>
          <w:headerReference w:type="first" r:id="rId16"/>
          <w:type w:val="continuous"/>
          <w:pgSz w:w="11908" w:h="16838"/>
          <w:pgMar w:top="1021" w:right="1418" w:bottom="1077" w:left="1418" w:header="680" w:footer="794" w:gutter="0"/>
          <w:cols w:space="720"/>
          <w:titlePg/>
          <w:docGrid w:linePitch="272"/>
        </w:sectPr>
      </w:pPr>
    </w:p>
    <w:p w14:paraId="6077B348" w14:textId="77777777" w:rsidR="00F9226A" w:rsidRPr="0070449A" w:rsidRDefault="00F9226A" w:rsidP="00781A3F">
      <w:pPr>
        <w:pStyle w:val="Indent1"/>
        <w:ind w:left="0" w:firstLine="0"/>
        <w:rPr>
          <w:rFonts w:ascii="Arial" w:hAnsi="Arial" w:cs="Arial"/>
          <w:sz w:val="22"/>
          <w:szCs w:val="22"/>
        </w:rPr>
      </w:pPr>
    </w:p>
    <w:p w14:paraId="6B25ACB7" w14:textId="06003CCE" w:rsidR="002B6FBB" w:rsidRPr="0070449A" w:rsidRDefault="002B6FBB" w:rsidP="00222DD0">
      <w:pPr>
        <w:pStyle w:val="Indent1"/>
        <w:numPr>
          <w:ilvl w:val="0"/>
          <w:numId w:val="39"/>
        </w:numPr>
        <w:rPr>
          <w:rFonts w:ascii="Arial" w:hAnsi="Arial" w:cs="Arial"/>
          <w:sz w:val="22"/>
          <w:szCs w:val="22"/>
        </w:rPr>
      </w:pPr>
      <w:r w:rsidRPr="0070449A">
        <w:rPr>
          <w:rFonts w:ascii="Arial" w:hAnsi="Arial" w:cs="Arial"/>
          <w:sz w:val="22"/>
          <w:szCs w:val="22"/>
        </w:rPr>
        <w:t xml:space="preserve">Conference theme(s)/topic related to this pledge </w:t>
      </w:r>
    </w:p>
    <w:p w14:paraId="1F5FE756" w14:textId="77777777" w:rsidR="007E728C" w:rsidRPr="0070449A" w:rsidRDefault="007E728C" w:rsidP="00FC274E">
      <w:pPr>
        <w:pStyle w:val="CommentText"/>
        <w:jc w:val="both"/>
        <w:rPr>
          <w:rFonts w:ascii="Arial" w:hAnsi="Arial" w:cs="Arial"/>
          <w:i/>
          <w:color w:val="2F5496"/>
          <w:sz w:val="22"/>
          <w:szCs w:val="22"/>
        </w:rPr>
      </w:pPr>
    </w:p>
    <w:p w14:paraId="3D3A95A6" w14:textId="7EB02F7E" w:rsidR="007E728C" w:rsidRPr="000D3D94" w:rsidRDefault="007E728C" w:rsidP="007E728C">
      <w:pPr>
        <w:pStyle w:val="MediumGrid1-Accent21"/>
        <w:spacing w:after="0" w:line="240" w:lineRule="auto"/>
        <w:ind w:left="0"/>
        <w:jc w:val="both"/>
        <w:rPr>
          <w:rFonts w:ascii="Arial" w:hAnsi="Arial"/>
          <w:i/>
          <w:color w:val="2F5496"/>
          <w:sz w:val="20"/>
          <w:szCs w:val="20"/>
          <w:lang w:val="en-GB"/>
        </w:rPr>
      </w:pPr>
      <w:r w:rsidRPr="000D3D94">
        <w:rPr>
          <w:rFonts w:ascii="Arial" w:hAnsi="Arial"/>
          <w:i/>
          <w:color w:val="2F5496"/>
          <w:sz w:val="20"/>
          <w:szCs w:val="20"/>
          <w:lang w:val="en-GB"/>
        </w:rPr>
        <w:t>33</w:t>
      </w:r>
      <w:r w:rsidR="002169C4" w:rsidRPr="000D3D94">
        <w:rPr>
          <w:rFonts w:ascii="Arial" w:hAnsi="Arial"/>
          <w:i/>
          <w:color w:val="2F5496"/>
          <w:sz w:val="20"/>
          <w:szCs w:val="20"/>
          <w:lang w:val="en-GB"/>
        </w:rPr>
        <w:t>rd International Conference</w:t>
      </w:r>
      <w:r w:rsidRPr="000D3D94">
        <w:rPr>
          <w:rFonts w:ascii="Arial" w:hAnsi="Arial"/>
          <w:i/>
          <w:color w:val="2F5496"/>
          <w:sz w:val="20"/>
          <w:szCs w:val="20"/>
          <w:lang w:val="en-GB"/>
        </w:rPr>
        <w:t xml:space="preserve"> </w:t>
      </w:r>
      <w:r w:rsidR="00A61800" w:rsidRPr="000D3D94">
        <w:rPr>
          <w:rFonts w:ascii="Arial" w:hAnsi="Arial"/>
          <w:i/>
          <w:color w:val="2F5496"/>
          <w:sz w:val="20"/>
          <w:szCs w:val="20"/>
          <w:lang w:val="en-GB"/>
        </w:rPr>
        <w:t>t</w:t>
      </w:r>
      <w:r w:rsidRPr="000D3D94">
        <w:rPr>
          <w:rFonts w:ascii="Arial" w:hAnsi="Arial"/>
          <w:i/>
          <w:color w:val="2F5496"/>
          <w:sz w:val="20"/>
          <w:szCs w:val="20"/>
          <w:lang w:val="en-GB"/>
        </w:rPr>
        <w:t xml:space="preserve">heme: Trust in </w:t>
      </w:r>
      <w:r w:rsidR="00035739" w:rsidRPr="000D3D94">
        <w:rPr>
          <w:rFonts w:ascii="Arial" w:hAnsi="Arial"/>
          <w:i/>
          <w:color w:val="2F5496"/>
          <w:sz w:val="20"/>
          <w:szCs w:val="20"/>
          <w:lang w:val="en-GB"/>
        </w:rPr>
        <w:t>h</w:t>
      </w:r>
      <w:r w:rsidRPr="000D3D94">
        <w:rPr>
          <w:rFonts w:ascii="Arial" w:hAnsi="Arial"/>
          <w:i/>
          <w:color w:val="2F5496"/>
          <w:sz w:val="20"/>
          <w:szCs w:val="20"/>
          <w:lang w:val="en-GB"/>
        </w:rPr>
        <w:t xml:space="preserve">umanitarian </w:t>
      </w:r>
      <w:r w:rsidR="00035739" w:rsidRPr="000D3D94">
        <w:rPr>
          <w:rFonts w:ascii="Arial" w:hAnsi="Arial"/>
          <w:i/>
          <w:color w:val="2F5496"/>
          <w:sz w:val="20"/>
          <w:szCs w:val="20"/>
          <w:lang w:val="en-GB"/>
        </w:rPr>
        <w:t>a</w:t>
      </w:r>
      <w:r w:rsidRPr="000D3D94">
        <w:rPr>
          <w:rFonts w:ascii="Arial" w:hAnsi="Arial"/>
          <w:i/>
          <w:color w:val="2F5496"/>
          <w:sz w:val="20"/>
          <w:szCs w:val="20"/>
          <w:lang w:val="en-GB"/>
        </w:rPr>
        <w:t>ction</w:t>
      </w:r>
    </w:p>
    <w:p w14:paraId="0B8BDF1E" w14:textId="77777777" w:rsidR="007E728C" w:rsidRPr="000D3D94" w:rsidRDefault="007E728C" w:rsidP="007E728C">
      <w:pPr>
        <w:pStyle w:val="Indent1"/>
        <w:tabs>
          <w:tab w:val="clear" w:pos="396"/>
        </w:tabs>
        <w:ind w:left="0" w:firstLine="0"/>
        <w:rPr>
          <w:rFonts w:ascii="Arial" w:hAnsi="Arial" w:cs="Arial"/>
          <w:i/>
          <w:color w:val="2F5496"/>
          <w:sz w:val="20"/>
        </w:rPr>
      </w:pPr>
    </w:p>
    <w:p w14:paraId="0FFB4543" w14:textId="6CBCF63B" w:rsidR="00AC2E20" w:rsidRPr="000D3D94" w:rsidRDefault="00AC2E20" w:rsidP="007E728C">
      <w:pPr>
        <w:pStyle w:val="Indent1"/>
        <w:tabs>
          <w:tab w:val="clear" w:pos="396"/>
        </w:tabs>
        <w:ind w:left="0" w:firstLine="0"/>
        <w:rPr>
          <w:rFonts w:ascii="Arial" w:hAnsi="Arial" w:cs="Arial"/>
          <w:i/>
          <w:color w:val="2F5496"/>
          <w:sz w:val="20"/>
        </w:rPr>
      </w:pPr>
      <w:r w:rsidRPr="000D3D94">
        <w:rPr>
          <w:rFonts w:ascii="Arial" w:hAnsi="Arial" w:cs="Arial"/>
          <w:i/>
          <w:color w:val="2F5496"/>
          <w:sz w:val="20"/>
        </w:rPr>
        <w:t xml:space="preserve">Adopting community engagement and accountability as a core way of working is key to building and sustaining transparent relationships of mutual trust and respect with vulnerable, at-risk and affected people and communities. </w:t>
      </w:r>
      <w:r w:rsidR="00CE1943" w:rsidRPr="000D3D94">
        <w:rPr>
          <w:rFonts w:ascii="Arial" w:hAnsi="Arial" w:cs="Arial"/>
          <w:i/>
          <w:color w:val="2F5496"/>
          <w:sz w:val="20"/>
        </w:rPr>
        <w:t>The draft r</w:t>
      </w:r>
      <w:r w:rsidR="007E728C" w:rsidRPr="000D3D94">
        <w:rPr>
          <w:rFonts w:ascii="Arial" w:hAnsi="Arial" w:cs="Arial"/>
          <w:i/>
          <w:color w:val="2F5496"/>
          <w:sz w:val="20"/>
        </w:rPr>
        <w:t xml:space="preserve">esolution on a Movement-wide </w:t>
      </w:r>
      <w:r w:rsidR="00C832FD" w:rsidRPr="000D3D94">
        <w:rPr>
          <w:rFonts w:ascii="Arial" w:hAnsi="Arial" w:cs="Arial"/>
          <w:i/>
          <w:color w:val="2F5496"/>
          <w:sz w:val="20"/>
        </w:rPr>
        <w:t xml:space="preserve">Commitments for </w:t>
      </w:r>
      <w:r w:rsidR="007E728C" w:rsidRPr="000D3D94">
        <w:rPr>
          <w:rFonts w:ascii="Arial" w:hAnsi="Arial" w:cs="Arial"/>
          <w:i/>
          <w:color w:val="2F5496"/>
          <w:sz w:val="20"/>
        </w:rPr>
        <w:t xml:space="preserve">Community Engagement and Accountability </w:t>
      </w:r>
      <w:r w:rsidR="00CE1943" w:rsidRPr="000D3D94">
        <w:rPr>
          <w:rFonts w:ascii="Arial" w:hAnsi="Arial" w:cs="Arial"/>
          <w:i/>
          <w:color w:val="2F5496"/>
          <w:sz w:val="20"/>
        </w:rPr>
        <w:t>to be adopted at the 2019 Council of Delegates</w:t>
      </w:r>
      <w:r w:rsidR="007E728C" w:rsidRPr="000D3D94">
        <w:rPr>
          <w:rFonts w:ascii="Arial" w:hAnsi="Arial" w:cs="Arial"/>
          <w:i/>
          <w:color w:val="2F5496"/>
          <w:sz w:val="20"/>
        </w:rPr>
        <w:t xml:space="preserve"> establishes a set of commitments and actions for National Societies, the </w:t>
      </w:r>
      <w:r w:rsidR="00035739" w:rsidRPr="000D3D94">
        <w:rPr>
          <w:rFonts w:ascii="Arial" w:hAnsi="Arial" w:cs="Arial"/>
          <w:i/>
          <w:color w:val="2F5496"/>
          <w:sz w:val="20"/>
        </w:rPr>
        <w:t>International Federation of Red Cross and Red Crescent Societies (</w:t>
      </w:r>
      <w:r w:rsidR="007E728C" w:rsidRPr="000D3D94">
        <w:rPr>
          <w:rFonts w:ascii="Arial" w:hAnsi="Arial" w:cs="Arial"/>
          <w:i/>
          <w:color w:val="2F5496"/>
          <w:sz w:val="20"/>
        </w:rPr>
        <w:t>IFRC</w:t>
      </w:r>
      <w:r w:rsidR="00035739" w:rsidRPr="000D3D94">
        <w:rPr>
          <w:rFonts w:ascii="Arial" w:hAnsi="Arial" w:cs="Arial"/>
          <w:i/>
          <w:color w:val="2F5496"/>
          <w:sz w:val="20"/>
        </w:rPr>
        <w:t>)</w:t>
      </w:r>
      <w:r w:rsidR="007E728C" w:rsidRPr="000D3D94">
        <w:rPr>
          <w:rFonts w:ascii="Arial" w:hAnsi="Arial" w:cs="Arial"/>
          <w:i/>
          <w:color w:val="2F5496"/>
          <w:sz w:val="20"/>
        </w:rPr>
        <w:t xml:space="preserve"> and the </w:t>
      </w:r>
      <w:r w:rsidR="00035739" w:rsidRPr="000D3D94">
        <w:rPr>
          <w:rFonts w:ascii="Arial" w:hAnsi="Arial" w:cs="Arial"/>
          <w:i/>
          <w:color w:val="2F5496"/>
          <w:sz w:val="20"/>
        </w:rPr>
        <w:t>International Committee of the Red Cross (</w:t>
      </w:r>
      <w:r w:rsidR="007E728C" w:rsidRPr="000D3D94">
        <w:rPr>
          <w:rFonts w:ascii="Arial" w:hAnsi="Arial" w:cs="Arial"/>
          <w:i/>
          <w:color w:val="2F5496"/>
          <w:sz w:val="20"/>
        </w:rPr>
        <w:t>ICRC</w:t>
      </w:r>
      <w:r w:rsidR="00035739" w:rsidRPr="000D3D94">
        <w:rPr>
          <w:rFonts w:ascii="Arial" w:hAnsi="Arial" w:cs="Arial"/>
          <w:i/>
          <w:color w:val="2F5496"/>
          <w:sz w:val="20"/>
        </w:rPr>
        <w:t>)</w:t>
      </w:r>
      <w:r w:rsidR="007E728C" w:rsidRPr="000D3D94">
        <w:rPr>
          <w:rFonts w:ascii="Arial" w:hAnsi="Arial" w:cs="Arial"/>
          <w:i/>
          <w:color w:val="2F5496"/>
          <w:sz w:val="20"/>
        </w:rPr>
        <w:t xml:space="preserve"> to reinforce people-centred approaches as a core way of working in the </w:t>
      </w:r>
      <w:r w:rsidR="00035739" w:rsidRPr="000D3D94">
        <w:rPr>
          <w:rFonts w:ascii="Arial" w:hAnsi="Arial" w:cs="Arial"/>
          <w:i/>
          <w:color w:val="2F5496"/>
          <w:sz w:val="20"/>
        </w:rPr>
        <w:t xml:space="preserve">International </w:t>
      </w:r>
      <w:r w:rsidR="007E728C" w:rsidRPr="000D3D94">
        <w:rPr>
          <w:rFonts w:ascii="Arial" w:hAnsi="Arial" w:cs="Arial"/>
          <w:i/>
          <w:color w:val="2F5496"/>
          <w:sz w:val="20"/>
        </w:rPr>
        <w:t xml:space="preserve">Red Cross </w:t>
      </w:r>
      <w:r w:rsidR="00035739" w:rsidRPr="000D3D94">
        <w:rPr>
          <w:rFonts w:ascii="Arial" w:hAnsi="Arial" w:cs="Arial"/>
          <w:i/>
          <w:color w:val="2F5496"/>
          <w:sz w:val="20"/>
        </w:rPr>
        <w:t xml:space="preserve">and </w:t>
      </w:r>
      <w:r w:rsidR="007E728C" w:rsidRPr="000D3D94">
        <w:rPr>
          <w:rFonts w:ascii="Arial" w:hAnsi="Arial" w:cs="Arial"/>
          <w:i/>
          <w:color w:val="2F5496"/>
          <w:sz w:val="20"/>
        </w:rPr>
        <w:t>Red Crescent Movement.</w:t>
      </w:r>
    </w:p>
    <w:p w14:paraId="359CDA21" w14:textId="77777777" w:rsidR="00AC2E20" w:rsidRPr="000D3D94" w:rsidRDefault="00AC2E20" w:rsidP="007E728C">
      <w:pPr>
        <w:pStyle w:val="Indent1"/>
        <w:tabs>
          <w:tab w:val="clear" w:pos="396"/>
        </w:tabs>
        <w:ind w:left="0" w:firstLine="0"/>
        <w:rPr>
          <w:rFonts w:ascii="Arial" w:hAnsi="Arial" w:cs="Arial"/>
          <w:i/>
          <w:color w:val="2F5496"/>
          <w:sz w:val="20"/>
        </w:rPr>
      </w:pPr>
    </w:p>
    <w:p w14:paraId="5D690611" w14:textId="72606362" w:rsidR="007E728C" w:rsidRPr="000D3D94" w:rsidRDefault="007E728C" w:rsidP="007E728C">
      <w:pPr>
        <w:pStyle w:val="Indent1"/>
        <w:tabs>
          <w:tab w:val="clear" w:pos="396"/>
        </w:tabs>
        <w:ind w:left="0" w:firstLine="0"/>
        <w:rPr>
          <w:rFonts w:ascii="Arial" w:hAnsi="Arial" w:cs="Arial"/>
          <w:i/>
          <w:color w:val="2F5496"/>
          <w:sz w:val="20"/>
        </w:rPr>
      </w:pPr>
      <w:r w:rsidRPr="000D3D94">
        <w:rPr>
          <w:rFonts w:ascii="Arial" w:hAnsi="Arial" w:cs="Arial"/>
          <w:i/>
          <w:color w:val="2F5496"/>
          <w:sz w:val="20"/>
        </w:rPr>
        <w:t xml:space="preserve">The </w:t>
      </w:r>
      <w:r w:rsidR="00CE1943" w:rsidRPr="000D3D94">
        <w:rPr>
          <w:rFonts w:ascii="Arial" w:hAnsi="Arial" w:cs="Arial"/>
          <w:i/>
          <w:color w:val="2F5496"/>
          <w:sz w:val="20"/>
        </w:rPr>
        <w:t xml:space="preserve">draft </w:t>
      </w:r>
      <w:r w:rsidRPr="000D3D94">
        <w:rPr>
          <w:rFonts w:ascii="Arial" w:hAnsi="Arial" w:cs="Arial"/>
          <w:i/>
          <w:color w:val="2F5496"/>
          <w:sz w:val="20"/>
        </w:rPr>
        <w:t xml:space="preserve">resolution reinforces the need to ensure </w:t>
      </w:r>
      <w:r w:rsidR="002169C4" w:rsidRPr="000D3D94">
        <w:rPr>
          <w:rFonts w:ascii="Arial" w:hAnsi="Arial" w:cs="Arial"/>
          <w:i/>
          <w:color w:val="2F5496"/>
          <w:sz w:val="20"/>
        </w:rPr>
        <w:t xml:space="preserve">that </w:t>
      </w:r>
      <w:r w:rsidRPr="000D3D94">
        <w:rPr>
          <w:rFonts w:ascii="Arial" w:hAnsi="Arial" w:cs="Arial"/>
          <w:i/>
          <w:color w:val="2F5496"/>
          <w:sz w:val="20"/>
        </w:rPr>
        <w:t xml:space="preserve">actions and advocacy by the Red Cross </w:t>
      </w:r>
      <w:r w:rsidR="00035739" w:rsidRPr="000D3D94">
        <w:rPr>
          <w:rFonts w:ascii="Arial" w:hAnsi="Arial" w:cs="Arial"/>
          <w:i/>
          <w:color w:val="2F5496"/>
          <w:sz w:val="20"/>
        </w:rPr>
        <w:t xml:space="preserve">and </w:t>
      </w:r>
      <w:r w:rsidRPr="000D3D94">
        <w:rPr>
          <w:rFonts w:ascii="Arial" w:hAnsi="Arial" w:cs="Arial"/>
          <w:i/>
          <w:color w:val="2F5496"/>
          <w:sz w:val="20"/>
        </w:rPr>
        <w:t xml:space="preserve">Red Crescent and their partners are effective and accountable </w:t>
      </w:r>
      <w:r w:rsidR="00AC2E20" w:rsidRPr="000D3D94">
        <w:rPr>
          <w:rFonts w:ascii="Arial" w:hAnsi="Arial" w:cs="Arial"/>
          <w:i/>
          <w:color w:val="2F5496"/>
          <w:sz w:val="20"/>
        </w:rPr>
        <w:t xml:space="preserve">and </w:t>
      </w:r>
      <w:r w:rsidRPr="000D3D94">
        <w:rPr>
          <w:rFonts w:ascii="Arial" w:hAnsi="Arial" w:cs="Arial"/>
          <w:i/>
          <w:color w:val="2F5496"/>
          <w:sz w:val="20"/>
        </w:rPr>
        <w:t>support vulnerable, at</w:t>
      </w:r>
      <w:r w:rsidR="00035739" w:rsidRPr="000D3D94">
        <w:rPr>
          <w:rFonts w:ascii="Arial" w:hAnsi="Arial" w:cs="Arial"/>
          <w:i/>
          <w:color w:val="2F5496"/>
          <w:sz w:val="20"/>
        </w:rPr>
        <w:t>-</w:t>
      </w:r>
      <w:r w:rsidRPr="000D3D94">
        <w:rPr>
          <w:rFonts w:ascii="Arial" w:hAnsi="Arial" w:cs="Arial"/>
          <w:i/>
          <w:color w:val="2F5496"/>
          <w:sz w:val="20"/>
        </w:rPr>
        <w:t xml:space="preserve">risk and crisis-affected people </w:t>
      </w:r>
      <w:r w:rsidR="00035739" w:rsidRPr="000D3D94">
        <w:rPr>
          <w:rFonts w:ascii="Arial" w:hAnsi="Arial" w:cs="Arial"/>
          <w:i/>
          <w:color w:val="2F5496"/>
          <w:sz w:val="20"/>
        </w:rPr>
        <w:t xml:space="preserve">in </w:t>
      </w:r>
      <w:r w:rsidRPr="000D3D94">
        <w:rPr>
          <w:rFonts w:ascii="Arial" w:hAnsi="Arial" w:cs="Arial"/>
          <w:i/>
          <w:color w:val="2F5496"/>
          <w:sz w:val="20"/>
        </w:rPr>
        <w:t>find</w:t>
      </w:r>
      <w:r w:rsidR="00035739" w:rsidRPr="000D3D94">
        <w:rPr>
          <w:rFonts w:ascii="Arial" w:hAnsi="Arial" w:cs="Arial"/>
          <w:i/>
          <w:color w:val="2F5496"/>
          <w:sz w:val="20"/>
        </w:rPr>
        <w:t>ing</w:t>
      </w:r>
      <w:r w:rsidRPr="000D3D94">
        <w:rPr>
          <w:rFonts w:ascii="Arial" w:hAnsi="Arial" w:cs="Arial"/>
          <w:i/>
          <w:color w:val="2F5496"/>
          <w:sz w:val="20"/>
        </w:rPr>
        <w:t xml:space="preserve"> sustainable solutions to reduce their vulnerabilities and increase their</w:t>
      </w:r>
      <w:r w:rsidR="00C44BCE" w:rsidRPr="000D3D94">
        <w:rPr>
          <w:rFonts w:ascii="Arial" w:hAnsi="Arial" w:cs="Arial"/>
          <w:i/>
          <w:color w:val="2F5496"/>
          <w:sz w:val="20"/>
        </w:rPr>
        <w:t xml:space="preserve"> resilience</w:t>
      </w:r>
      <w:r w:rsidRPr="000D3D94">
        <w:rPr>
          <w:rFonts w:ascii="Arial" w:hAnsi="Arial" w:cs="Arial"/>
          <w:i/>
          <w:color w:val="2F5496"/>
          <w:sz w:val="20"/>
        </w:rPr>
        <w:t xml:space="preserve"> in line with their capacities, needs, priorities and preferences. Community engagement and accountability measures help ensure services and assistance are provided in ways that respect </w:t>
      </w:r>
      <w:r w:rsidR="00035739" w:rsidRPr="000D3D94">
        <w:rPr>
          <w:rFonts w:ascii="Arial" w:hAnsi="Arial" w:cs="Arial"/>
          <w:i/>
          <w:color w:val="2F5496"/>
          <w:sz w:val="20"/>
        </w:rPr>
        <w:t xml:space="preserve">the </w:t>
      </w:r>
      <w:r w:rsidRPr="000D3D94">
        <w:rPr>
          <w:rFonts w:ascii="Arial" w:hAnsi="Arial" w:cs="Arial"/>
          <w:i/>
          <w:color w:val="2F5496"/>
          <w:sz w:val="20"/>
        </w:rPr>
        <w:t>needs, capacities and preferences</w:t>
      </w:r>
      <w:r w:rsidR="00035739" w:rsidRPr="000D3D94">
        <w:rPr>
          <w:rFonts w:ascii="Arial" w:hAnsi="Arial" w:cs="Arial"/>
          <w:i/>
          <w:color w:val="2F5496"/>
          <w:sz w:val="20"/>
        </w:rPr>
        <w:t xml:space="preserve"> of people and communities</w:t>
      </w:r>
      <w:r w:rsidRPr="000D3D94">
        <w:rPr>
          <w:rFonts w:ascii="Arial" w:hAnsi="Arial" w:cs="Arial"/>
          <w:i/>
          <w:color w:val="2F5496"/>
          <w:sz w:val="20"/>
        </w:rPr>
        <w:t>, protect their rights and dignity and generate outcomes that are</w:t>
      </w:r>
      <w:r w:rsidR="0093412F" w:rsidRPr="000D3D94">
        <w:rPr>
          <w:rFonts w:ascii="Arial" w:hAnsi="Arial" w:cs="Arial"/>
          <w:i/>
          <w:color w:val="2F5496"/>
          <w:sz w:val="20"/>
        </w:rPr>
        <w:t xml:space="preserve"> timely,</w:t>
      </w:r>
      <w:r w:rsidRPr="000D3D94">
        <w:rPr>
          <w:rFonts w:ascii="Arial" w:hAnsi="Arial" w:cs="Arial"/>
          <w:i/>
          <w:color w:val="2F5496"/>
          <w:sz w:val="20"/>
        </w:rPr>
        <w:t xml:space="preserve"> relevant, appropriate, effective and accountable </w:t>
      </w:r>
      <w:r w:rsidRPr="000D3D94">
        <w:rPr>
          <w:rFonts w:ascii="Arial" w:hAnsi="Arial" w:cs="Arial"/>
          <w:b/>
          <w:bCs/>
          <w:i/>
          <w:color w:val="2F5496"/>
          <w:sz w:val="20"/>
        </w:rPr>
        <w:t>from the</w:t>
      </w:r>
      <w:r w:rsidR="002169C4" w:rsidRPr="000D3D94">
        <w:rPr>
          <w:rFonts w:ascii="Arial" w:hAnsi="Arial" w:cs="Arial"/>
          <w:b/>
          <w:bCs/>
          <w:i/>
          <w:color w:val="2F5496"/>
          <w:sz w:val="20"/>
        </w:rPr>
        <w:t>ir own</w:t>
      </w:r>
      <w:r w:rsidRPr="000D3D94">
        <w:rPr>
          <w:rFonts w:ascii="Arial" w:hAnsi="Arial" w:cs="Arial"/>
          <w:b/>
          <w:bCs/>
          <w:i/>
          <w:color w:val="2F5496"/>
          <w:sz w:val="20"/>
        </w:rPr>
        <w:t xml:space="preserve"> perspective</w:t>
      </w:r>
      <w:r w:rsidRPr="000D3D94">
        <w:rPr>
          <w:rFonts w:ascii="Arial" w:hAnsi="Arial" w:cs="Arial"/>
          <w:i/>
          <w:color w:val="2F5496"/>
          <w:sz w:val="20"/>
        </w:rPr>
        <w:t xml:space="preserve">. </w:t>
      </w:r>
    </w:p>
    <w:p w14:paraId="211AB177" w14:textId="77777777" w:rsidR="007E728C" w:rsidRPr="00712D8B" w:rsidRDefault="007E728C" w:rsidP="007E728C">
      <w:pPr>
        <w:pStyle w:val="Indent1"/>
        <w:tabs>
          <w:tab w:val="clear" w:pos="396"/>
        </w:tabs>
        <w:ind w:left="0" w:firstLine="0"/>
        <w:rPr>
          <w:rFonts w:ascii="Arial" w:hAnsi="Arial" w:cs="Arial"/>
          <w:i/>
          <w:color w:val="2F5496"/>
          <w:sz w:val="21"/>
          <w:szCs w:val="21"/>
        </w:rPr>
      </w:pPr>
    </w:p>
    <w:p w14:paraId="1816DC4D" w14:textId="0610F526" w:rsidR="007E728C" w:rsidRPr="000D3D94" w:rsidRDefault="007E728C" w:rsidP="007E728C">
      <w:pPr>
        <w:pStyle w:val="Indent1"/>
        <w:tabs>
          <w:tab w:val="clear" w:pos="396"/>
        </w:tabs>
        <w:ind w:left="0" w:firstLine="0"/>
        <w:rPr>
          <w:rFonts w:ascii="Arial" w:hAnsi="Arial" w:cs="Arial"/>
          <w:i/>
          <w:color w:val="2F5496"/>
          <w:sz w:val="20"/>
        </w:rPr>
      </w:pPr>
      <w:r w:rsidRPr="000D3D94">
        <w:rPr>
          <w:rFonts w:ascii="Arial" w:hAnsi="Arial" w:cs="Arial"/>
          <w:i/>
          <w:color w:val="2F5496"/>
          <w:sz w:val="20"/>
        </w:rPr>
        <w:t xml:space="preserve">As such, </w:t>
      </w:r>
      <w:r w:rsidR="00BC0902" w:rsidRPr="000D3D94">
        <w:rPr>
          <w:rFonts w:ascii="Arial" w:hAnsi="Arial" w:cs="Arial"/>
          <w:i/>
          <w:color w:val="2F5496"/>
          <w:sz w:val="20"/>
        </w:rPr>
        <w:t xml:space="preserve">implementation of </w:t>
      </w:r>
      <w:r w:rsidRPr="000D3D94">
        <w:rPr>
          <w:rFonts w:ascii="Arial" w:hAnsi="Arial" w:cs="Arial"/>
          <w:i/>
          <w:color w:val="2F5496"/>
          <w:sz w:val="20"/>
        </w:rPr>
        <w:t>th</w:t>
      </w:r>
      <w:r w:rsidR="00CE1943" w:rsidRPr="000D3D94">
        <w:rPr>
          <w:rFonts w:ascii="Arial" w:hAnsi="Arial" w:cs="Arial"/>
          <w:i/>
          <w:color w:val="2F5496"/>
          <w:sz w:val="20"/>
        </w:rPr>
        <w:t>is draft</w:t>
      </w:r>
      <w:r w:rsidR="006A2661" w:rsidRPr="000D3D94">
        <w:rPr>
          <w:rFonts w:ascii="Arial" w:hAnsi="Arial" w:cs="Arial"/>
          <w:i/>
          <w:color w:val="2F5496"/>
          <w:sz w:val="20"/>
        </w:rPr>
        <w:t xml:space="preserve"> </w:t>
      </w:r>
      <w:r w:rsidR="00CE1943" w:rsidRPr="000D3D94">
        <w:rPr>
          <w:rFonts w:ascii="Arial" w:hAnsi="Arial" w:cs="Arial"/>
          <w:i/>
          <w:color w:val="2F5496"/>
          <w:sz w:val="20"/>
        </w:rPr>
        <w:t>r</w:t>
      </w:r>
      <w:r w:rsidRPr="000D3D94">
        <w:rPr>
          <w:rFonts w:ascii="Arial" w:hAnsi="Arial" w:cs="Arial"/>
          <w:i/>
          <w:color w:val="2F5496"/>
          <w:sz w:val="20"/>
        </w:rPr>
        <w:t>esolution</w:t>
      </w:r>
      <w:r w:rsidR="00035739" w:rsidRPr="000D3D94">
        <w:rPr>
          <w:rFonts w:ascii="Arial" w:hAnsi="Arial" w:cs="Arial"/>
          <w:i/>
          <w:color w:val="2F5496"/>
          <w:sz w:val="20"/>
        </w:rPr>
        <w:t>,</w:t>
      </w:r>
      <w:r w:rsidRPr="000D3D94">
        <w:rPr>
          <w:rFonts w:ascii="Arial" w:hAnsi="Arial" w:cs="Arial"/>
          <w:i/>
          <w:color w:val="2F5496"/>
          <w:sz w:val="20"/>
        </w:rPr>
        <w:t xml:space="preserve"> </w:t>
      </w:r>
      <w:r w:rsidR="00035739" w:rsidRPr="000D3D94">
        <w:rPr>
          <w:rFonts w:ascii="Arial" w:hAnsi="Arial" w:cs="Arial"/>
          <w:i/>
          <w:color w:val="2F5496"/>
          <w:sz w:val="20"/>
        </w:rPr>
        <w:t>following</w:t>
      </w:r>
      <w:r w:rsidR="00CE1943" w:rsidRPr="000D3D94">
        <w:rPr>
          <w:rFonts w:ascii="Arial" w:hAnsi="Arial" w:cs="Arial"/>
          <w:i/>
          <w:color w:val="2F5496"/>
          <w:sz w:val="20"/>
        </w:rPr>
        <w:t xml:space="preserve"> </w:t>
      </w:r>
      <w:r w:rsidR="002169C4" w:rsidRPr="000D3D94">
        <w:rPr>
          <w:rFonts w:ascii="Arial" w:hAnsi="Arial" w:cs="Arial"/>
          <w:i/>
          <w:color w:val="2F5496"/>
          <w:sz w:val="20"/>
        </w:rPr>
        <w:t xml:space="preserve">its </w:t>
      </w:r>
      <w:r w:rsidR="00CE1943" w:rsidRPr="000D3D94">
        <w:rPr>
          <w:rFonts w:ascii="Arial" w:hAnsi="Arial" w:cs="Arial"/>
          <w:i/>
          <w:color w:val="2F5496"/>
          <w:sz w:val="20"/>
        </w:rPr>
        <w:t>adoption at the Council of Delegates</w:t>
      </w:r>
      <w:r w:rsidR="00035739" w:rsidRPr="000D3D94">
        <w:rPr>
          <w:rFonts w:ascii="Arial" w:hAnsi="Arial" w:cs="Arial"/>
          <w:i/>
          <w:color w:val="2F5496"/>
          <w:sz w:val="20"/>
        </w:rPr>
        <w:t>,</w:t>
      </w:r>
      <w:r w:rsidR="00CE1943" w:rsidRPr="000D3D94">
        <w:rPr>
          <w:rFonts w:ascii="Arial" w:hAnsi="Arial" w:cs="Arial"/>
          <w:i/>
          <w:color w:val="2F5496"/>
          <w:sz w:val="20"/>
        </w:rPr>
        <w:t xml:space="preserve"> </w:t>
      </w:r>
      <w:r w:rsidRPr="000D3D94">
        <w:rPr>
          <w:rFonts w:ascii="Arial" w:hAnsi="Arial" w:cs="Arial"/>
          <w:i/>
          <w:color w:val="2F5496"/>
          <w:sz w:val="20"/>
        </w:rPr>
        <w:t xml:space="preserve">directly supports and contributes to the International Conference theme of Trust in </w:t>
      </w:r>
      <w:r w:rsidR="00035739" w:rsidRPr="000D3D94">
        <w:rPr>
          <w:rFonts w:ascii="Arial" w:hAnsi="Arial" w:cs="Arial"/>
          <w:i/>
          <w:color w:val="2F5496"/>
          <w:sz w:val="20"/>
        </w:rPr>
        <w:t>h</w:t>
      </w:r>
      <w:r w:rsidRPr="000D3D94">
        <w:rPr>
          <w:rFonts w:ascii="Arial" w:hAnsi="Arial" w:cs="Arial"/>
          <w:i/>
          <w:color w:val="2F5496"/>
          <w:sz w:val="20"/>
        </w:rPr>
        <w:t xml:space="preserve">umanitarian </w:t>
      </w:r>
      <w:r w:rsidR="00035739" w:rsidRPr="000D3D94">
        <w:rPr>
          <w:rFonts w:ascii="Arial" w:hAnsi="Arial" w:cs="Arial"/>
          <w:i/>
          <w:color w:val="2F5496"/>
          <w:sz w:val="20"/>
        </w:rPr>
        <w:t>a</w:t>
      </w:r>
      <w:r w:rsidRPr="000D3D94">
        <w:rPr>
          <w:rFonts w:ascii="Arial" w:hAnsi="Arial" w:cs="Arial"/>
          <w:i/>
          <w:color w:val="2F5496"/>
          <w:sz w:val="20"/>
        </w:rPr>
        <w:t xml:space="preserve">ction. </w:t>
      </w:r>
    </w:p>
    <w:p w14:paraId="400E470C" w14:textId="77777777" w:rsidR="007E728C" w:rsidRPr="0070449A" w:rsidRDefault="007E728C" w:rsidP="00FC274E">
      <w:pPr>
        <w:pStyle w:val="CommentText"/>
        <w:jc w:val="both"/>
        <w:rPr>
          <w:rFonts w:ascii="Arial" w:hAnsi="Arial" w:cs="Arial"/>
          <w:i/>
          <w:color w:val="2F5496"/>
          <w:sz w:val="22"/>
          <w:szCs w:val="22"/>
        </w:rPr>
      </w:pPr>
    </w:p>
    <w:p w14:paraId="7EC85F5D" w14:textId="77777777" w:rsidR="0093412F" w:rsidRPr="00712D8B" w:rsidRDefault="0093412F" w:rsidP="0093412F">
      <w:pPr>
        <w:pStyle w:val="Indent1"/>
        <w:rPr>
          <w:rFonts w:ascii="Arial" w:hAnsi="Arial" w:cs="Arial"/>
          <w:sz w:val="22"/>
          <w:szCs w:val="22"/>
        </w:rPr>
      </w:pPr>
    </w:p>
    <w:p w14:paraId="67FF61FA" w14:textId="53995E56" w:rsidR="0093412F" w:rsidRPr="000D3D94" w:rsidRDefault="0093412F" w:rsidP="0093412F">
      <w:pPr>
        <w:pStyle w:val="Indent1"/>
        <w:pBdr>
          <w:top w:val="single" w:sz="4" w:space="1" w:color="auto"/>
          <w:left w:val="single" w:sz="4" w:space="4" w:color="auto"/>
          <w:bottom w:val="single" w:sz="4" w:space="1" w:color="auto"/>
          <w:right w:val="single" w:sz="4" w:space="4" w:color="auto"/>
        </w:pBdr>
        <w:tabs>
          <w:tab w:val="clear" w:pos="396"/>
          <w:tab w:val="left" w:pos="0"/>
        </w:tabs>
        <w:ind w:left="0" w:firstLine="30"/>
        <w:rPr>
          <w:rFonts w:ascii="Arial" w:hAnsi="Arial" w:cs="Arial"/>
          <w:i/>
          <w:color w:val="2F5496"/>
          <w:sz w:val="20"/>
        </w:rPr>
      </w:pPr>
      <w:r w:rsidRPr="000D3D94">
        <w:rPr>
          <w:rFonts w:ascii="Arial" w:hAnsi="Arial" w:cs="Arial"/>
          <w:i/>
          <w:color w:val="2F5496"/>
          <w:sz w:val="20"/>
        </w:rPr>
        <w:lastRenderedPageBreak/>
        <w:t xml:space="preserve">Note: The following section provides a sample menu of pledges and related actions aligned to the Movement-wide </w:t>
      </w:r>
      <w:r w:rsidR="00AC2E20" w:rsidRPr="000D3D94">
        <w:rPr>
          <w:rFonts w:ascii="Arial" w:hAnsi="Arial" w:cs="Arial"/>
          <w:i/>
          <w:color w:val="2F5496"/>
          <w:sz w:val="20"/>
        </w:rPr>
        <w:t>Commitments for Community Engagement and Accountability</w:t>
      </w:r>
      <w:r w:rsidRPr="000D3D94">
        <w:rPr>
          <w:rFonts w:ascii="Arial" w:hAnsi="Arial" w:cs="Arial"/>
          <w:i/>
          <w:color w:val="2F5496"/>
          <w:sz w:val="20"/>
        </w:rPr>
        <w:t xml:space="preserve">. National Societies can select the most relevant and appropriate ones and adapt them to their country or regional context or develop their own pledges. </w:t>
      </w:r>
    </w:p>
    <w:p w14:paraId="4B5EA2F0" w14:textId="77777777" w:rsidR="00494755" w:rsidRDefault="00494755" w:rsidP="0093412F">
      <w:pPr>
        <w:pStyle w:val="Indent1"/>
        <w:pBdr>
          <w:top w:val="single" w:sz="4" w:space="1" w:color="auto"/>
          <w:left w:val="single" w:sz="4" w:space="4" w:color="auto"/>
          <w:bottom w:val="single" w:sz="4" w:space="1" w:color="auto"/>
          <w:right w:val="single" w:sz="4" w:space="4" w:color="auto"/>
        </w:pBdr>
        <w:tabs>
          <w:tab w:val="clear" w:pos="396"/>
          <w:tab w:val="left" w:pos="0"/>
        </w:tabs>
        <w:ind w:left="0" w:firstLine="30"/>
        <w:rPr>
          <w:rFonts w:ascii="Arial" w:hAnsi="Arial" w:cs="Arial"/>
          <w:i/>
          <w:color w:val="2F5496"/>
          <w:sz w:val="21"/>
          <w:szCs w:val="21"/>
        </w:rPr>
      </w:pPr>
    </w:p>
    <w:p w14:paraId="089DB957" w14:textId="77777777" w:rsidR="00494755" w:rsidRPr="000D3D94" w:rsidRDefault="00494755" w:rsidP="0093412F">
      <w:pPr>
        <w:pStyle w:val="Indent1"/>
        <w:pBdr>
          <w:top w:val="single" w:sz="4" w:space="1" w:color="auto"/>
          <w:left w:val="single" w:sz="4" w:space="4" w:color="auto"/>
          <w:bottom w:val="single" w:sz="4" w:space="1" w:color="auto"/>
          <w:right w:val="single" w:sz="4" w:space="4" w:color="auto"/>
        </w:pBdr>
        <w:tabs>
          <w:tab w:val="clear" w:pos="396"/>
          <w:tab w:val="left" w:pos="0"/>
        </w:tabs>
        <w:ind w:left="0" w:firstLine="30"/>
        <w:rPr>
          <w:rFonts w:ascii="Arial" w:hAnsi="Arial" w:cs="Arial"/>
          <w:i/>
          <w:color w:val="2F5496"/>
          <w:sz w:val="20"/>
        </w:rPr>
      </w:pPr>
      <w:r w:rsidRPr="000D3D94">
        <w:rPr>
          <w:rFonts w:ascii="Arial" w:hAnsi="Arial" w:cs="Arial"/>
          <w:i/>
          <w:color w:val="2F5496"/>
          <w:sz w:val="20"/>
        </w:rPr>
        <w:t>Please select keywords “community engagement</w:t>
      </w:r>
      <w:r w:rsidR="00EE52CD" w:rsidRPr="000D3D94">
        <w:rPr>
          <w:rFonts w:ascii="Arial" w:hAnsi="Arial" w:cs="Arial"/>
          <w:i/>
          <w:color w:val="2F5496"/>
          <w:sz w:val="20"/>
        </w:rPr>
        <w:t xml:space="preserve"> and accountability</w:t>
      </w:r>
      <w:r w:rsidRPr="000D3D94">
        <w:rPr>
          <w:rFonts w:ascii="Arial" w:hAnsi="Arial" w:cs="Arial"/>
          <w:i/>
          <w:color w:val="2F5496"/>
          <w:sz w:val="20"/>
        </w:rPr>
        <w:t>” and “trust</w:t>
      </w:r>
      <w:r w:rsidR="00EE52CD" w:rsidRPr="000D3D94">
        <w:rPr>
          <w:rFonts w:ascii="Arial" w:hAnsi="Arial" w:cs="Arial"/>
          <w:i/>
          <w:color w:val="2F5496"/>
          <w:sz w:val="20"/>
        </w:rPr>
        <w:t xml:space="preserve"> for humanitarian action</w:t>
      </w:r>
      <w:r w:rsidRPr="000D3D94">
        <w:rPr>
          <w:rFonts w:ascii="Arial" w:hAnsi="Arial" w:cs="Arial"/>
          <w:i/>
          <w:color w:val="2F5496"/>
          <w:sz w:val="20"/>
        </w:rPr>
        <w:t>” for your pledge</w:t>
      </w:r>
    </w:p>
    <w:p w14:paraId="25DC0484" w14:textId="77777777" w:rsidR="0093412F" w:rsidRPr="00712D8B" w:rsidRDefault="0093412F" w:rsidP="0093412F">
      <w:pPr>
        <w:pStyle w:val="Indent1"/>
        <w:rPr>
          <w:rFonts w:ascii="Arial" w:hAnsi="Arial" w:cs="Arial"/>
          <w:sz w:val="22"/>
          <w:szCs w:val="22"/>
        </w:rPr>
      </w:pPr>
    </w:p>
    <w:p w14:paraId="6F93E176" w14:textId="77777777" w:rsidR="00B11445" w:rsidRPr="0070449A" w:rsidRDefault="00B11445" w:rsidP="00781A3F">
      <w:pPr>
        <w:pStyle w:val="Indent1"/>
        <w:rPr>
          <w:rFonts w:ascii="Arial" w:hAnsi="Arial" w:cs="Arial"/>
          <w:b/>
          <w:sz w:val="22"/>
          <w:szCs w:val="22"/>
        </w:rPr>
      </w:pPr>
      <w:bookmarkStart w:id="1" w:name="_Hlk5358512"/>
    </w:p>
    <w:p w14:paraId="173D6FE5" w14:textId="1FD34584" w:rsidR="00781A3F" w:rsidRPr="0070449A" w:rsidRDefault="00781A3F" w:rsidP="00781A3F">
      <w:pPr>
        <w:pStyle w:val="Indent1"/>
        <w:rPr>
          <w:rFonts w:ascii="Arial" w:hAnsi="Arial" w:cs="Arial"/>
          <w:sz w:val="22"/>
          <w:szCs w:val="22"/>
        </w:rPr>
      </w:pPr>
      <w:r w:rsidRPr="0070449A">
        <w:rPr>
          <w:rFonts w:ascii="Arial" w:hAnsi="Arial" w:cs="Arial"/>
          <w:b/>
          <w:sz w:val="22"/>
          <w:szCs w:val="22"/>
        </w:rPr>
        <w:t>Pledge for the period 2019–2023</w:t>
      </w:r>
    </w:p>
    <w:p w14:paraId="2AFA59C4" w14:textId="77777777" w:rsidR="007E728C" w:rsidRPr="00712D8B" w:rsidRDefault="007E728C" w:rsidP="007E728C">
      <w:pPr>
        <w:pStyle w:val="Indent1"/>
        <w:rPr>
          <w:rFonts w:ascii="Arial" w:hAnsi="Arial" w:cs="Arial"/>
          <w:i/>
          <w:color w:val="2F5496"/>
          <w:sz w:val="22"/>
          <w:szCs w:val="22"/>
        </w:rPr>
      </w:pPr>
    </w:p>
    <w:p w14:paraId="6152892C" w14:textId="77777777" w:rsidR="007E728C" w:rsidRPr="00712D8B" w:rsidRDefault="007E728C" w:rsidP="00781A3F">
      <w:pPr>
        <w:pStyle w:val="Indent1"/>
        <w:numPr>
          <w:ilvl w:val="0"/>
          <w:numId w:val="39"/>
        </w:numPr>
        <w:tabs>
          <w:tab w:val="clear" w:pos="396"/>
          <w:tab w:val="clear" w:pos="741"/>
          <w:tab w:val="clear" w:pos="1134"/>
          <w:tab w:val="left" w:pos="426"/>
        </w:tabs>
        <w:rPr>
          <w:rFonts w:ascii="Arial" w:hAnsi="Arial" w:cs="Arial"/>
          <w:sz w:val="22"/>
          <w:szCs w:val="22"/>
        </w:rPr>
      </w:pPr>
      <w:r w:rsidRPr="00712D8B">
        <w:rPr>
          <w:rFonts w:ascii="Arial" w:hAnsi="Arial" w:cs="Arial"/>
          <w:sz w:val="22"/>
          <w:szCs w:val="22"/>
        </w:rPr>
        <w:t>Objectives of the pledge</w:t>
      </w:r>
    </w:p>
    <w:p w14:paraId="36653613" w14:textId="77777777" w:rsidR="007E728C" w:rsidRPr="00712D8B" w:rsidRDefault="007E728C" w:rsidP="007E728C">
      <w:pPr>
        <w:pStyle w:val="Indent1"/>
        <w:tabs>
          <w:tab w:val="clear" w:pos="396"/>
        </w:tabs>
        <w:ind w:left="0" w:firstLine="0"/>
        <w:rPr>
          <w:rFonts w:ascii="Arial" w:hAnsi="Arial" w:cs="Arial"/>
          <w:i/>
          <w:color w:val="2F5496"/>
          <w:sz w:val="22"/>
          <w:szCs w:val="22"/>
        </w:rPr>
      </w:pPr>
    </w:p>
    <w:p w14:paraId="63D84F9E" w14:textId="3C14D194" w:rsidR="00AC2E20" w:rsidRPr="000D3D94" w:rsidRDefault="007E728C" w:rsidP="0093412F">
      <w:pPr>
        <w:spacing w:before="100" w:after="160" w:line="273" w:lineRule="auto"/>
        <w:rPr>
          <w:rFonts w:ascii="Arial" w:hAnsi="Arial" w:cs="Arial"/>
          <w:i/>
          <w:color w:val="2F5496"/>
        </w:rPr>
      </w:pPr>
      <w:r w:rsidRPr="000D3D94">
        <w:rPr>
          <w:rFonts w:ascii="Arial" w:hAnsi="Arial" w:cs="Arial"/>
          <w:i/>
          <w:color w:val="2F5496"/>
        </w:rPr>
        <w:t xml:space="preserve">In line with </w:t>
      </w:r>
      <w:r w:rsidR="00A83C55" w:rsidRPr="000D3D94">
        <w:rPr>
          <w:rFonts w:ascii="Arial" w:hAnsi="Arial" w:cs="Arial"/>
          <w:i/>
          <w:color w:val="2F5496"/>
        </w:rPr>
        <w:t xml:space="preserve">the </w:t>
      </w:r>
      <w:r w:rsidR="00EE52CD" w:rsidRPr="000D3D94">
        <w:rPr>
          <w:rFonts w:ascii="Arial" w:hAnsi="Arial" w:cs="Arial"/>
          <w:i/>
          <w:color w:val="2F5496"/>
        </w:rPr>
        <w:t xml:space="preserve">draft resolution on </w:t>
      </w:r>
      <w:r w:rsidRPr="000D3D94">
        <w:rPr>
          <w:rFonts w:ascii="Arial" w:hAnsi="Arial" w:cs="Arial"/>
          <w:i/>
          <w:color w:val="2F5496"/>
        </w:rPr>
        <w:t xml:space="preserve">Movement-wide </w:t>
      </w:r>
      <w:r w:rsidR="00C832FD" w:rsidRPr="000D3D94">
        <w:rPr>
          <w:rFonts w:ascii="Arial" w:hAnsi="Arial" w:cs="Arial"/>
          <w:i/>
          <w:color w:val="2F5496"/>
        </w:rPr>
        <w:t xml:space="preserve">Commitments for </w:t>
      </w:r>
      <w:r w:rsidRPr="000D3D94">
        <w:rPr>
          <w:rFonts w:ascii="Arial" w:hAnsi="Arial" w:cs="Arial"/>
          <w:i/>
          <w:color w:val="2F5496"/>
        </w:rPr>
        <w:t>Community Engagement and Accountability</w:t>
      </w:r>
      <w:r w:rsidR="003E2096" w:rsidRPr="000D3D94">
        <w:rPr>
          <w:rFonts w:ascii="Arial" w:hAnsi="Arial" w:cs="Arial"/>
          <w:i/>
          <w:color w:val="2F5496"/>
        </w:rPr>
        <w:t>,</w:t>
      </w:r>
      <w:r w:rsidRPr="000D3D94">
        <w:rPr>
          <w:rFonts w:ascii="Arial" w:eastAsia="Calibri" w:hAnsi="Arial" w:cs="Arial"/>
          <w:color w:val="FF0000"/>
          <w:highlight w:val="white"/>
        </w:rPr>
        <w:t xml:space="preserve"> </w:t>
      </w:r>
      <w:r w:rsidRPr="000D3D94">
        <w:rPr>
          <w:rFonts w:ascii="Arial" w:hAnsi="Arial" w:cs="Arial"/>
          <w:i/>
          <w:color w:val="FF0000"/>
        </w:rPr>
        <w:t>[insert the name of your National Society and</w:t>
      </w:r>
      <w:r w:rsidR="003E2096" w:rsidRPr="000D3D94">
        <w:rPr>
          <w:rFonts w:ascii="Arial" w:hAnsi="Arial" w:cs="Arial"/>
          <w:i/>
          <w:color w:val="FF0000"/>
        </w:rPr>
        <w:t>,</w:t>
      </w:r>
      <w:r w:rsidRPr="000D3D94">
        <w:rPr>
          <w:rFonts w:ascii="Arial" w:hAnsi="Arial" w:cs="Arial"/>
          <w:i/>
          <w:color w:val="FF0000"/>
        </w:rPr>
        <w:t xml:space="preserve"> if relevant, Government and/or other partners]</w:t>
      </w:r>
      <w:r w:rsidRPr="000D3D94">
        <w:rPr>
          <w:rFonts w:ascii="Arial" w:hAnsi="Arial" w:cs="Arial"/>
          <w:i/>
          <w:color w:val="2F5496"/>
        </w:rPr>
        <w:t xml:space="preserve"> pledge to undertake the following actions</w:t>
      </w:r>
      <w:r w:rsidR="00AC2E20" w:rsidRPr="000D3D94">
        <w:rPr>
          <w:rFonts w:ascii="Arial" w:hAnsi="Arial" w:cs="Arial"/>
          <w:i/>
          <w:color w:val="2F5496"/>
        </w:rPr>
        <w:t>.</w:t>
      </w:r>
    </w:p>
    <w:p w14:paraId="7C733CA2" w14:textId="77777777" w:rsidR="007E728C" w:rsidRPr="000D3D94" w:rsidRDefault="007E728C" w:rsidP="0070449A">
      <w:pPr>
        <w:rPr>
          <w:rFonts w:ascii="Arial" w:hAnsi="Arial" w:cs="Arial"/>
          <w:i/>
          <w:color w:val="FF0000"/>
        </w:rPr>
      </w:pPr>
      <w:r w:rsidRPr="000D3D94">
        <w:rPr>
          <w:rFonts w:ascii="Arial" w:hAnsi="Arial" w:cs="Arial"/>
          <w:i/>
          <w:color w:val="FF0000"/>
        </w:rPr>
        <w:t>[</w:t>
      </w:r>
      <w:r w:rsidR="00AC2E20" w:rsidRPr="000D3D94">
        <w:rPr>
          <w:rFonts w:ascii="Arial" w:hAnsi="Arial" w:cs="Arial"/>
          <w:i/>
          <w:color w:val="FF0000"/>
        </w:rPr>
        <w:t xml:space="preserve">Please </w:t>
      </w:r>
      <w:r w:rsidRPr="000D3D94">
        <w:rPr>
          <w:rFonts w:ascii="Arial" w:hAnsi="Arial" w:cs="Arial"/>
          <w:i/>
          <w:color w:val="FF0000"/>
        </w:rPr>
        <w:t xml:space="preserve">select the relevant </w:t>
      </w:r>
      <w:r w:rsidR="00AC2E20" w:rsidRPr="000D3D94">
        <w:rPr>
          <w:rFonts w:ascii="Arial" w:hAnsi="Arial" w:cs="Arial"/>
          <w:i/>
          <w:color w:val="FF0000"/>
        </w:rPr>
        <w:t xml:space="preserve">pledges and </w:t>
      </w:r>
      <w:r w:rsidRPr="000D3D94">
        <w:rPr>
          <w:rFonts w:ascii="Arial" w:hAnsi="Arial" w:cs="Arial"/>
          <w:i/>
          <w:color w:val="FF0000"/>
        </w:rPr>
        <w:t>actions</w:t>
      </w:r>
      <w:r w:rsidR="00AC2E20" w:rsidRPr="000D3D94">
        <w:rPr>
          <w:rFonts w:ascii="Arial" w:hAnsi="Arial" w:cs="Arial"/>
          <w:i/>
          <w:color w:val="FF0000"/>
        </w:rPr>
        <w:t xml:space="preserve"> from the examples below and/or adapt them</w:t>
      </w:r>
      <w:r w:rsidRPr="000D3D94">
        <w:rPr>
          <w:rFonts w:ascii="Arial" w:hAnsi="Arial" w:cs="Arial"/>
          <w:i/>
          <w:color w:val="FF0000"/>
        </w:rPr>
        <w:t xml:space="preserve"> </w:t>
      </w:r>
      <w:r w:rsidR="00AC2E20" w:rsidRPr="000D3D94">
        <w:rPr>
          <w:rFonts w:ascii="Arial" w:hAnsi="Arial" w:cs="Arial"/>
          <w:i/>
          <w:color w:val="FF0000"/>
        </w:rPr>
        <w:t>to</w:t>
      </w:r>
      <w:r w:rsidRPr="000D3D94">
        <w:rPr>
          <w:rFonts w:ascii="Arial" w:hAnsi="Arial" w:cs="Arial"/>
          <w:i/>
          <w:color w:val="FF0000"/>
        </w:rPr>
        <w:t xml:space="preserve"> </w:t>
      </w:r>
      <w:r w:rsidR="00AC2E20" w:rsidRPr="000D3D94">
        <w:rPr>
          <w:rFonts w:ascii="Arial" w:hAnsi="Arial" w:cs="Arial"/>
          <w:i/>
          <w:color w:val="FF0000"/>
        </w:rPr>
        <w:t xml:space="preserve">reflect </w:t>
      </w:r>
      <w:r w:rsidRPr="000D3D94">
        <w:rPr>
          <w:rFonts w:ascii="Arial" w:hAnsi="Arial" w:cs="Arial"/>
          <w:i/>
          <w:color w:val="FF0000"/>
        </w:rPr>
        <w:t>your context and existing programmes and initiatives.]</w:t>
      </w:r>
    </w:p>
    <w:p w14:paraId="0B9C8C6C" w14:textId="12619162" w:rsidR="006A2661" w:rsidRDefault="000A7E46" w:rsidP="006A2661">
      <w:pPr>
        <w:pStyle w:val="Indent1"/>
        <w:spacing w:line="360" w:lineRule="auto"/>
        <w:jc w:val="left"/>
        <w:rPr>
          <w:rFonts w:ascii="Arial" w:hAnsi="Arial" w:cs="Arial"/>
          <w:i/>
          <w:color w:val="2F5496"/>
          <w:sz w:val="21"/>
          <w:szCs w:val="21"/>
        </w:rPr>
      </w:pP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p>
    <w:p w14:paraId="44132967" w14:textId="77777777" w:rsidR="000D3D94" w:rsidRPr="00712D8B" w:rsidRDefault="000D3D94" w:rsidP="006A2661">
      <w:pPr>
        <w:pStyle w:val="Indent1"/>
        <w:spacing w:line="360" w:lineRule="auto"/>
        <w:jc w:val="left"/>
        <w:rPr>
          <w:rFonts w:ascii="Arial" w:hAnsi="Arial" w:cs="Arial"/>
          <w:i/>
          <w:color w:val="2F5496"/>
          <w:sz w:val="21"/>
          <w:szCs w:val="21"/>
        </w:rPr>
      </w:pPr>
    </w:p>
    <w:p w14:paraId="0FC3CD1A" w14:textId="2061B123" w:rsidR="007E728C" w:rsidRPr="00712D8B" w:rsidRDefault="000A7E46" w:rsidP="0070449A">
      <w:pPr>
        <w:pStyle w:val="Indent1"/>
        <w:spacing w:line="360" w:lineRule="auto"/>
        <w:jc w:val="left"/>
        <w:rPr>
          <w:rFonts w:ascii="Arial" w:hAnsi="Arial" w:cs="Arial"/>
          <w:b/>
          <w:i/>
          <w:color w:val="2F5496"/>
          <w:sz w:val="21"/>
          <w:szCs w:val="21"/>
        </w:rPr>
      </w:pPr>
      <w:r w:rsidRPr="00712D8B">
        <w:rPr>
          <w:rFonts w:ascii="Arial" w:hAnsi="Arial" w:cs="Arial"/>
          <w:b/>
          <w:i/>
          <w:color w:val="2F5496"/>
          <w:sz w:val="21"/>
          <w:szCs w:val="21"/>
        </w:rPr>
        <w:t>Sample pledge</w:t>
      </w:r>
      <w:r w:rsidR="007E728C" w:rsidRPr="00712D8B">
        <w:rPr>
          <w:rFonts w:ascii="Arial" w:hAnsi="Arial" w:cs="Arial"/>
          <w:b/>
          <w:i/>
          <w:color w:val="2F5496"/>
          <w:sz w:val="21"/>
          <w:szCs w:val="21"/>
        </w:rPr>
        <w:t xml:space="preserve"> 1 </w:t>
      </w:r>
    </w:p>
    <w:p w14:paraId="65A004F5" w14:textId="5401FE43" w:rsidR="007E728C" w:rsidRPr="000D3D94" w:rsidRDefault="007E728C" w:rsidP="007E728C">
      <w:pPr>
        <w:pStyle w:val="Indent1"/>
        <w:numPr>
          <w:ilvl w:val="0"/>
          <w:numId w:val="44"/>
        </w:numPr>
        <w:jc w:val="left"/>
        <w:rPr>
          <w:rFonts w:ascii="Arial" w:hAnsi="Arial" w:cs="Arial"/>
          <w:b/>
          <w:bCs/>
          <w:i/>
          <w:iCs/>
          <w:color w:val="2F5496"/>
          <w:sz w:val="20"/>
        </w:rPr>
      </w:pPr>
      <w:r w:rsidRPr="000D3D94">
        <w:rPr>
          <w:rFonts w:ascii="Arial" w:hAnsi="Arial" w:cs="Arial"/>
          <w:b/>
          <w:bCs/>
          <w:i/>
          <w:iCs/>
          <w:color w:val="2F5496"/>
          <w:sz w:val="20"/>
        </w:rPr>
        <w:t xml:space="preserve">Incorporate people-centred community engagement and accountability approaches into </w:t>
      </w:r>
      <w:r w:rsidRPr="000D3D94">
        <w:rPr>
          <w:rFonts w:ascii="Arial" w:hAnsi="Arial" w:cs="Arial"/>
          <w:i/>
          <w:color w:val="FF0000"/>
          <w:sz w:val="20"/>
        </w:rPr>
        <w:t>[insert the relevant policy or programming area, such as disaster management or civil protection</w:t>
      </w:r>
      <w:r w:rsidR="0013510B" w:rsidRPr="000D3D94">
        <w:rPr>
          <w:rFonts w:ascii="Arial" w:hAnsi="Arial" w:cs="Arial"/>
          <w:i/>
          <w:color w:val="FF0000"/>
          <w:sz w:val="20"/>
        </w:rPr>
        <w:t>,</w:t>
      </w:r>
      <w:r w:rsidRPr="000D3D94">
        <w:rPr>
          <w:rFonts w:ascii="Arial" w:hAnsi="Arial" w:cs="Arial"/>
          <w:i/>
          <w:color w:val="FF0000"/>
          <w:sz w:val="20"/>
        </w:rPr>
        <w:t xml:space="preserve"> disaster preparedness</w:t>
      </w:r>
      <w:r w:rsidR="0013510B" w:rsidRPr="000D3D94">
        <w:rPr>
          <w:rFonts w:ascii="Arial" w:hAnsi="Arial" w:cs="Arial"/>
          <w:i/>
          <w:color w:val="FF0000"/>
          <w:sz w:val="20"/>
        </w:rPr>
        <w:t>,</w:t>
      </w:r>
      <w:r w:rsidRPr="000D3D94">
        <w:rPr>
          <w:rFonts w:ascii="Arial" w:hAnsi="Arial" w:cs="Arial"/>
          <w:i/>
          <w:color w:val="FF0000"/>
          <w:sz w:val="20"/>
        </w:rPr>
        <w:t xml:space="preserve"> public health</w:t>
      </w:r>
      <w:r w:rsidR="0013510B" w:rsidRPr="000D3D94">
        <w:rPr>
          <w:rFonts w:ascii="Arial" w:hAnsi="Arial" w:cs="Arial"/>
          <w:i/>
          <w:color w:val="FF0000"/>
          <w:sz w:val="20"/>
        </w:rPr>
        <w:t>,</w:t>
      </w:r>
      <w:r w:rsidRPr="000D3D94">
        <w:rPr>
          <w:rFonts w:ascii="Arial" w:hAnsi="Arial" w:cs="Arial"/>
          <w:i/>
          <w:color w:val="FF0000"/>
          <w:sz w:val="20"/>
        </w:rPr>
        <w:t xml:space="preserve"> child/youth education</w:t>
      </w:r>
      <w:r w:rsidR="0013510B" w:rsidRPr="000D3D94">
        <w:rPr>
          <w:rFonts w:ascii="Arial" w:hAnsi="Arial" w:cs="Arial"/>
          <w:i/>
          <w:color w:val="FF0000"/>
          <w:sz w:val="20"/>
        </w:rPr>
        <w:t>,</w:t>
      </w:r>
      <w:r w:rsidRPr="000D3D94">
        <w:rPr>
          <w:rFonts w:ascii="Arial" w:hAnsi="Arial" w:cs="Arial"/>
          <w:i/>
          <w:color w:val="FF0000"/>
          <w:sz w:val="20"/>
        </w:rPr>
        <w:t xml:space="preserve"> volunteer and civic engagement </w:t>
      </w:r>
      <w:r w:rsidR="00E66216" w:rsidRPr="000D3D94">
        <w:rPr>
          <w:rFonts w:ascii="Arial" w:hAnsi="Arial" w:cs="Arial"/>
          <w:i/>
          <w:color w:val="FF0000"/>
          <w:sz w:val="20"/>
        </w:rPr>
        <w:t>and</w:t>
      </w:r>
      <w:r w:rsidR="002F2C63" w:rsidRPr="000D3D94">
        <w:rPr>
          <w:rFonts w:ascii="Arial" w:hAnsi="Arial" w:cs="Arial"/>
          <w:i/>
          <w:color w:val="FF0000"/>
          <w:sz w:val="20"/>
        </w:rPr>
        <w:t xml:space="preserve"> </w:t>
      </w:r>
      <w:r w:rsidRPr="000D3D94">
        <w:rPr>
          <w:rFonts w:ascii="Arial" w:hAnsi="Arial" w:cs="Arial"/>
          <w:i/>
          <w:color w:val="FF0000"/>
          <w:sz w:val="20"/>
        </w:rPr>
        <w:t xml:space="preserve">behaviour change campaigns] </w:t>
      </w:r>
      <w:r w:rsidRPr="000D3D94">
        <w:rPr>
          <w:rFonts w:ascii="Arial" w:hAnsi="Arial" w:cs="Arial"/>
          <w:b/>
          <w:bCs/>
          <w:i/>
          <w:iCs/>
          <w:color w:val="2F5496"/>
          <w:sz w:val="20"/>
        </w:rPr>
        <w:t>policy frameworks and operating procedures.</w:t>
      </w:r>
    </w:p>
    <w:p w14:paraId="46EB12C8" w14:textId="77777777" w:rsidR="007E728C" w:rsidRPr="00712D8B" w:rsidRDefault="007E728C" w:rsidP="007E728C">
      <w:pPr>
        <w:pStyle w:val="Indent1"/>
        <w:jc w:val="left"/>
        <w:rPr>
          <w:rFonts w:ascii="Arial" w:hAnsi="Arial" w:cs="Arial"/>
          <w:b/>
          <w:i/>
          <w:color w:val="2F5496"/>
          <w:sz w:val="21"/>
          <w:szCs w:val="21"/>
        </w:rPr>
      </w:pPr>
    </w:p>
    <w:p w14:paraId="433C4C16" w14:textId="77777777" w:rsidR="007E728C" w:rsidRPr="00712D8B" w:rsidRDefault="007E728C" w:rsidP="00730196">
      <w:pPr>
        <w:pStyle w:val="Indent1"/>
        <w:tabs>
          <w:tab w:val="clear" w:pos="396"/>
          <w:tab w:val="clear" w:pos="741"/>
          <w:tab w:val="clear" w:pos="1134"/>
          <w:tab w:val="left" w:pos="426"/>
        </w:tabs>
        <w:ind w:left="0" w:firstLine="0"/>
        <w:jc w:val="left"/>
        <w:rPr>
          <w:rFonts w:ascii="Arial" w:hAnsi="Arial" w:cs="Arial"/>
          <w:sz w:val="21"/>
          <w:szCs w:val="21"/>
        </w:rPr>
      </w:pPr>
      <w:r w:rsidRPr="00712D8B">
        <w:rPr>
          <w:rFonts w:ascii="Arial" w:hAnsi="Arial" w:cs="Arial"/>
          <w:sz w:val="21"/>
          <w:szCs w:val="21"/>
        </w:rPr>
        <w:t>Action plan</w:t>
      </w:r>
    </w:p>
    <w:p w14:paraId="7B3FC221" w14:textId="47504406" w:rsidR="007E728C" w:rsidRPr="000D3D94" w:rsidRDefault="007E728C" w:rsidP="007E728C">
      <w:pPr>
        <w:pStyle w:val="Indent1"/>
        <w:ind w:left="0" w:firstLine="0"/>
        <w:jc w:val="left"/>
        <w:rPr>
          <w:rFonts w:ascii="Arial" w:hAnsi="Arial" w:cs="Arial"/>
          <w:iCs/>
          <w:color w:val="000000"/>
          <w:sz w:val="20"/>
        </w:rPr>
      </w:pPr>
      <w:r w:rsidRPr="000D3D94">
        <w:rPr>
          <w:rFonts w:ascii="Arial" w:eastAsia="Calibri" w:hAnsi="Arial" w:cs="Arial"/>
          <w:color w:val="FF0000"/>
          <w:sz w:val="20"/>
          <w:highlight w:val="white"/>
        </w:rPr>
        <w:t xml:space="preserve">[Insert target date, such as “By 2023, we will </w:t>
      </w:r>
      <w:r w:rsidR="00E66216" w:rsidRPr="000D3D94">
        <w:rPr>
          <w:rFonts w:ascii="Arial" w:eastAsia="Calibri" w:hAnsi="Arial" w:cs="Arial"/>
          <w:color w:val="FF0000"/>
          <w:sz w:val="20"/>
          <w:highlight w:val="white"/>
        </w:rPr>
        <w:t xml:space="preserve">have </w:t>
      </w:r>
      <w:r w:rsidRPr="000D3D94">
        <w:rPr>
          <w:rFonts w:ascii="Arial" w:eastAsia="Calibri" w:hAnsi="Arial" w:cs="Arial"/>
          <w:color w:val="FF0000"/>
          <w:sz w:val="20"/>
          <w:highlight w:val="white"/>
        </w:rPr>
        <w:t>ma</w:t>
      </w:r>
      <w:r w:rsidR="00E66216" w:rsidRPr="000D3D94">
        <w:rPr>
          <w:rFonts w:ascii="Arial" w:eastAsia="Calibri" w:hAnsi="Arial" w:cs="Arial"/>
          <w:color w:val="FF0000"/>
          <w:sz w:val="20"/>
          <w:highlight w:val="white"/>
        </w:rPr>
        <w:t>d</w:t>
      </w:r>
      <w:r w:rsidRPr="000D3D94">
        <w:rPr>
          <w:rFonts w:ascii="Arial" w:eastAsia="Calibri" w:hAnsi="Arial" w:cs="Arial"/>
          <w:color w:val="FF0000"/>
          <w:sz w:val="20"/>
          <w:highlight w:val="white"/>
        </w:rPr>
        <w:t xml:space="preserve">e measurable progress </w:t>
      </w:r>
      <w:r w:rsidR="002F2C63" w:rsidRPr="000D3D94">
        <w:rPr>
          <w:rFonts w:ascii="Arial" w:eastAsia="Calibri" w:hAnsi="Arial" w:cs="Arial"/>
          <w:color w:val="FF0000"/>
          <w:sz w:val="20"/>
          <w:highlight w:val="white"/>
        </w:rPr>
        <w:t xml:space="preserve">in </w:t>
      </w:r>
      <w:r w:rsidRPr="000D3D94">
        <w:rPr>
          <w:rFonts w:ascii="Arial" w:eastAsia="Calibri" w:hAnsi="Arial" w:cs="Arial"/>
          <w:color w:val="FF0000"/>
          <w:sz w:val="20"/>
          <w:highlight w:val="white"/>
        </w:rPr>
        <w:t>implementing the following actions]</w:t>
      </w:r>
    </w:p>
    <w:p w14:paraId="58075988" w14:textId="6D4E66D4" w:rsidR="007E728C" w:rsidRPr="000D3D94" w:rsidRDefault="007E728C" w:rsidP="007E728C">
      <w:pPr>
        <w:pStyle w:val="Indent1"/>
        <w:ind w:left="0" w:firstLine="0"/>
        <w:jc w:val="left"/>
        <w:rPr>
          <w:rFonts w:ascii="Arial" w:hAnsi="Arial" w:cs="Arial"/>
          <w:iCs/>
          <w:color w:val="000000"/>
          <w:sz w:val="20"/>
        </w:rPr>
      </w:pPr>
      <w:r w:rsidRPr="000D3D94">
        <w:rPr>
          <w:rFonts w:ascii="Arial" w:hAnsi="Arial" w:cs="Arial"/>
          <w:iCs/>
          <w:color w:val="000000"/>
          <w:sz w:val="20"/>
        </w:rPr>
        <w:t>Example</w:t>
      </w:r>
      <w:r w:rsidR="002F2C63" w:rsidRPr="000D3D94">
        <w:rPr>
          <w:rFonts w:ascii="Arial" w:hAnsi="Arial" w:cs="Arial"/>
          <w:iCs/>
          <w:color w:val="000000"/>
          <w:sz w:val="20"/>
        </w:rPr>
        <w:t>s of</w:t>
      </w:r>
      <w:r w:rsidRPr="000D3D94">
        <w:rPr>
          <w:rFonts w:ascii="Arial" w:hAnsi="Arial" w:cs="Arial"/>
          <w:iCs/>
          <w:color w:val="000000"/>
          <w:sz w:val="20"/>
        </w:rPr>
        <w:t xml:space="preserve"> actions include:</w:t>
      </w:r>
    </w:p>
    <w:p w14:paraId="2D02A5D3" w14:textId="73CBCC3F"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Revise and/or adopt legislation to support </w:t>
      </w:r>
      <w:r w:rsidRPr="000D3D94">
        <w:rPr>
          <w:rFonts w:ascii="Arial" w:eastAsia="Calibri" w:hAnsi="Arial" w:cs="Arial"/>
          <w:color w:val="FF0000"/>
          <w:sz w:val="20"/>
          <w:highlight w:val="white"/>
        </w:rPr>
        <w:t xml:space="preserve">[specify the sector or thematic area, such </w:t>
      </w:r>
      <w:r w:rsidRPr="000D3D94">
        <w:rPr>
          <w:rFonts w:ascii="Arial" w:eastAsia="Calibri" w:hAnsi="Arial" w:cs="Arial"/>
          <w:iCs/>
          <w:color w:val="FF0000"/>
          <w:sz w:val="20"/>
          <w:highlight w:val="white"/>
        </w:rPr>
        <w:t>as youth engagement, volunteerism and community participation</w:t>
      </w:r>
      <w:r w:rsidRPr="000D3D94">
        <w:rPr>
          <w:rFonts w:ascii="Arial" w:eastAsia="Calibri" w:hAnsi="Arial" w:cs="Arial"/>
          <w:color w:val="FF0000"/>
          <w:sz w:val="20"/>
          <w:highlight w:val="white"/>
        </w:rPr>
        <w:t>]</w:t>
      </w:r>
      <w:r w:rsidRPr="000D3D94">
        <w:rPr>
          <w:rFonts w:ascii="Arial" w:hAnsi="Arial" w:cs="Arial"/>
          <w:iCs/>
          <w:color w:val="000000"/>
          <w:sz w:val="20"/>
        </w:rPr>
        <w:t xml:space="preserve"> in programmes and services</w:t>
      </w:r>
      <w:r w:rsidR="009C767B" w:rsidRPr="000D3D94">
        <w:rPr>
          <w:rFonts w:ascii="Arial" w:hAnsi="Arial" w:cs="Arial"/>
          <w:iCs/>
          <w:color w:val="000000"/>
          <w:sz w:val="20"/>
        </w:rPr>
        <w:t>.</w:t>
      </w:r>
      <w:r w:rsidRPr="000D3D94">
        <w:rPr>
          <w:rFonts w:ascii="Arial" w:hAnsi="Arial" w:cs="Arial"/>
          <w:iCs/>
          <w:color w:val="000000"/>
          <w:sz w:val="20"/>
        </w:rPr>
        <w:t xml:space="preserve"> </w:t>
      </w:r>
    </w:p>
    <w:p w14:paraId="59A06D50" w14:textId="7B2AF443"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Require all programmes and services </w:t>
      </w:r>
      <w:r w:rsidRPr="000D3D94">
        <w:rPr>
          <w:rFonts w:ascii="Arial" w:eastAsia="Calibri" w:hAnsi="Arial" w:cs="Arial"/>
          <w:color w:val="FF0000"/>
          <w:sz w:val="20"/>
          <w:highlight w:val="white"/>
        </w:rPr>
        <w:t>[specify the programmes or services</w:t>
      </w:r>
      <w:r w:rsidR="009C767B"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 xml:space="preserve"> such as disaster management</w:t>
      </w:r>
      <w:r w:rsidR="009C767B" w:rsidRPr="000D3D94">
        <w:rPr>
          <w:rFonts w:ascii="Arial" w:eastAsia="Calibri" w:hAnsi="Arial" w:cs="Arial"/>
          <w:color w:val="FF0000"/>
          <w:sz w:val="20"/>
          <w:highlight w:val="white"/>
        </w:rPr>
        <w:t xml:space="preserve"> </w:t>
      </w:r>
      <w:r w:rsidR="00E66216" w:rsidRPr="000D3D94">
        <w:rPr>
          <w:rFonts w:ascii="Arial" w:eastAsia="Calibri" w:hAnsi="Arial" w:cs="Arial"/>
          <w:color w:val="FF0000"/>
          <w:sz w:val="20"/>
          <w:highlight w:val="white"/>
        </w:rPr>
        <w:t>and</w:t>
      </w:r>
      <w:r w:rsidRPr="000D3D94">
        <w:rPr>
          <w:rFonts w:ascii="Arial" w:eastAsia="Calibri" w:hAnsi="Arial" w:cs="Arial"/>
          <w:color w:val="FF0000"/>
          <w:sz w:val="20"/>
          <w:highlight w:val="white"/>
        </w:rPr>
        <w:t xml:space="preserve"> health</w:t>
      </w:r>
      <w:r w:rsidR="009C767B" w:rsidRPr="000D3D94">
        <w:rPr>
          <w:rFonts w:ascii="Arial" w:eastAsia="Calibri" w:hAnsi="Arial" w:cs="Arial"/>
          <w:color w:val="FF0000"/>
          <w:sz w:val="20"/>
          <w:highlight w:val="white"/>
        </w:rPr>
        <w:t xml:space="preserve"> </w:t>
      </w:r>
      <w:r w:rsidRPr="000D3D94">
        <w:rPr>
          <w:rFonts w:ascii="Arial" w:eastAsia="Calibri" w:hAnsi="Arial" w:cs="Arial"/>
          <w:color w:val="FF0000"/>
          <w:sz w:val="20"/>
          <w:highlight w:val="white"/>
        </w:rPr>
        <w:t>care]</w:t>
      </w:r>
      <w:r w:rsidRPr="000D3D94">
        <w:rPr>
          <w:rFonts w:ascii="Arial" w:hAnsi="Arial" w:cs="Arial"/>
          <w:iCs/>
          <w:color w:val="000000"/>
          <w:sz w:val="20"/>
        </w:rPr>
        <w:t xml:space="preserve"> to incorporate mechanisms for vulnerable people</w:t>
      </w:r>
      <w:r w:rsidR="009C767B" w:rsidRPr="000D3D94">
        <w:rPr>
          <w:rFonts w:ascii="Arial" w:hAnsi="Arial" w:cs="Arial"/>
          <w:iCs/>
          <w:color w:val="000000"/>
          <w:sz w:val="20"/>
        </w:rPr>
        <w:t xml:space="preserve"> and</w:t>
      </w:r>
      <w:r w:rsidRPr="000D3D94">
        <w:rPr>
          <w:rFonts w:ascii="Arial" w:hAnsi="Arial" w:cs="Arial"/>
          <w:iCs/>
          <w:color w:val="000000"/>
          <w:sz w:val="20"/>
        </w:rPr>
        <w:t xml:space="preserve"> marginali</w:t>
      </w:r>
      <w:r w:rsidR="009C767B" w:rsidRPr="000D3D94">
        <w:rPr>
          <w:rFonts w:ascii="Arial" w:hAnsi="Arial" w:cs="Arial"/>
          <w:iCs/>
          <w:color w:val="000000"/>
          <w:sz w:val="20"/>
        </w:rPr>
        <w:t>z</w:t>
      </w:r>
      <w:r w:rsidRPr="000D3D94">
        <w:rPr>
          <w:rFonts w:ascii="Arial" w:hAnsi="Arial" w:cs="Arial"/>
          <w:iCs/>
          <w:color w:val="000000"/>
          <w:sz w:val="20"/>
        </w:rPr>
        <w:t>ed and disadvantaged groups to provide feedback and inputs and participate in decisions that affect them.</w:t>
      </w:r>
    </w:p>
    <w:p w14:paraId="7A8E71D9" w14:textId="3A18C24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ind w:left="357" w:hanging="357"/>
        <w:rPr>
          <w:rFonts w:ascii="Arial" w:hAnsi="Arial" w:cs="Arial"/>
          <w:iCs/>
          <w:color w:val="000000"/>
          <w:sz w:val="20"/>
        </w:rPr>
      </w:pPr>
      <w:r w:rsidRPr="000D3D94">
        <w:rPr>
          <w:rFonts w:ascii="Arial" w:hAnsi="Arial" w:cs="Arial"/>
          <w:iCs/>
          <w:color w:val="000000"/>
          <w:sz w:val="20"/>
        </w:rPr>
        <w:t>Develop protocols to consult</w:t>
      </w:r>
      <w:r w:rsidR="0013510B" w:rsidRPr="000D3D94">
        <w:rPr>
          <w:rFonts w:ascii="Arial" w:hAnsi="Arial" w:cs="Arial"/>
          <w:iCs/>
          <w:color w:val="000000"/>
          <w:sz w:val="20"/>
        </w:rPr>
        <w:t xml:space="preserve"> and</w:t>
      </w:r>
      <w:r w:rsidRPr="000D3D94">
        <w:rPr>
          <w:rFonts w:ascii="Arial" w:hAnsi="Arial" w:cs="Arial"/>
          <w:iCs/>
          <w:color w:val="000000"/>
          <w:sz w:val="20"/>
        </w:rPr>
        <w:t xml:space="preserve"> engage with vulnerable and crisis-affected people </w:t>
      </w:r>
      <w:r w:rsidR="0013510B" w:rsidRPr="000D3D94">
        <w:rPr>
          <w:rFonts w:ascii="Arial" w:hAnsi="Arial" w:cs="Arial"/>
          <w:iCs/>
          <w:color w:val="000000"/>
          <w:sz w:val="20"/>
        </w:rPr>
        <w:t xml:space="preserve">and promote their active participation </w:t>
      </w:r>
      <w:r w:rsidRPr="000D3D94">
        <w:rPr>
          <w:rFonts w:ascii="Arial" w:hAnsi="Arial" w:cs="Arial"/>
          <w:iCs/>
          <w:color w:val="000000"/>
          <w:sz w:val="20"/>
        </w:rPr>
        <w:t>as standard operating procedures</w:t>
      </w:r>
      <w:r w:rsidR="009C767B" w:rsidRPr="000D3D94">
        <w:rPr>
          <w:rFonts w:ascii="Arial" w:hAnsi="Arial" w:cs="Arial"/>
          <w:iCs/>
          <w:color w:val="000000"/>
          <w:sz w:val="20"/>
        </w:rPr>
        <w:t xml:space="preserve"> in</w:t>
      </w:r>
      <w:r w:rsidRPr="000D3D94">
        <w:rPr>
          <w:rFonts w:ascii="Arial" w:hAnsi="Arial" w:cs="Arial"/>
          <w:iCs/>
          <w:color w:val="000000"/>
          <w:sz w:val="20"/>
        </w:rPr>
        <w:t xml:space="preserve"> </w:t>
      </w:r>
      <w:r w:rsidR="009C767B"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specify the programmes or services</w:t>
      </w:r>
      <w:r w:rsidR="009C767B"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 xml:space="preserve"> such as disaster management</w:t>
      </w:r>
      <w:r w:rsidR="009C767B" w:rsidRPr="000D3D94">
        <w:rPr>
          <w:rFonts w:ascii="Arial" w:eastAsia="Calibri" w:hAnsi="Arial" w:cs="Arial"/>
          <w:color w:val="FF0000"/>
          <w:sz w:val="20"/>
          <w:highlight w:val="white"/>
        </w:rPr>
        <w:t xml:space="preserve"> </w:t>
      </w:r>
      <w:r w:rsidR="00E66216" w:rsidRPr="000D3D94">
        <w:rPr>
          <w:rFonts w:ascii="Arial" w:eastAsia="Calibri" w:hAnsi="Arial" w:cs="Arial"/>
          <w:color w:val="FF0000"/>
          <w:sz w:val="20"/>
          <w:highlight w:val="white"/>
        </w:rPr>
        <w:t>and</w:t>
      </w:r>
      <w:r w:rsidRPr="000D3D94">
        <w:rPr>
          <w:rFonts w:ascii="Arial" w:eastAsia="Calibri" w:hAnsi="Arial" w:cs="Arial"/>
          <w:color w:val="FF0000"/>
          <w:sz w:val="20"/>
          <w:highlight w:val="white"/>
        </w:rPr>
        <w:t xml:space="preserve"> health</w:t>
      </w:r>
      <w:r w:rsidR="009C767B" w:rsidRPr="000D3D94">
        <w:rPr>
          <w:rFonts w:ascii="Arial" w:eastAsia="Calibri" w:hAnsi="Arial" w:cs="Arial"/>
          <w:color w:val="FF0000"/>
          <w:sz w:val="20"/>
          <w:highlight w:val="white"/>
        </w:rPr>
        <w:t xml:space="preserve"> </w:t>
      </w:r>
      <w:r w:rsidRPr="000D3D94">
        <w:rPr>
          <w:rFonts w:ascii="Arial" w:eastAsia="Calibri" w:hAnsi="Arial" w:cs="Arial"/>
          <w:color w:val="FF0000"/>
          <w:sz w:val="20"/>
          <w:highlight w:val="white"/>
        </w:rPr>
        <w:t>care]</w:t>
      </w:r>
      <w:r w:rsidRPr="000D3D94">
        <w:rPr>
          <w:rFonts w:ascii="Arial" w:hAnsi="Arial" w:cs="Arial"/>
          <w:iCs/>
          <w:color w:val="000000"/>
          <w:sz w:val="20"/>
        </w:rPr>
        <w:t xml:space="preserve"> programmes.</w:t>
      </w:r>
    </w:p>
    <w:p w14:paraId="45B27F3A" w14:textId="529F79AB" w:rsidR="007E728C" w:rsidRDefault="007E728C" w:rsidP="0070449A">
      <w:pPr>
        <w:pStyle w:val="Indent1"/>
        <w:spacing w:line="360" w:lineRule="auto"/>
        <w:ind w:left="0" w:firstLine="0"/>
        <w:jc w:val="left"/>
        <w:rPr>
          <w:rFonts w:ascii="Arial" w:hAnsi="Arial" w:cs="Arial"/>
          <w:i/>
          <w:color w:val="000000"/>
          <w:sz w:val="18"/>
          <w:szCs w:val="18"/>
        </w:rPr>
      </w:pPr>
    </w:p>
    <w:p w14:paraId="4B0B7A59" w14:textId="77777777" w:rsidR="000D3D94" w:rsidRPr="00712D8B" w:rsidRDefault="000D3D94" w:rsidP="0070449A">
      <w:pPr>
        <w:pStyle w:val="Indent1"/>
        <w:spacing w:line="360" w:lineRule="auto"/>
        <w:ind w:left="0" w:firstLine="0"/>
        <w:jc w:val="left"/>
        <w:rPr>
          <w:rFonts w:ascii="Arial" w:hAnsi="Arial" w:cs="Arial"/>
          <w:i/>
          <w:color w:val="000000"/>
          <w:sz w:val="18"/>
          <w:szCs w:val="18"/>
        </w:rPr>
      </w:pPr>
    </w:p>
    <w:p w14:paraId="6BC7B566" w14:textId="62E1DF21" w:rsidR="007E728C" w:rsidRPr="00712D8B" w:rsidRDefault="000A7E46" w:rsidP="0070449A">
      <w:pPr>
        <w:pStyle w:val="Indent1"/>
        <w:spacing w:line="360" w:lineRule="auto"/>
        <w:jc w:val="left"/>
        <w:rPr>
          <w:rFonts w:ascii="Arial" w:hAnsi="Arial" w:cs="Arial"/>
          <w:b/>
          <w:i/>
          <w:color w:val="2F5496"/>
          <w:sz w:val="21"/>
          <w:szCs w:val="21"/>
        </w:rPr>
      </w:pP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b/>
          <w:i/>
          <w:color w:val="2F5496"/>
          <w:sz w:val="21"/>
          <w:szCs w:val="21"/>
        </w:rPr>
        <w:t xml:space="preserve">Sample pledge </w:t>
      </w:r>
      <w:r w:rsidR="007E728C" w:rsidRPr="00712D8B">
        <w:rPr>
          <w:rFonts w:ascii="Arial" w:hAnsi="Arial" w:cs="Arial"/>
          <w:b/>
          <w:i/>
          <w:color w:val="2F5496"/>
          <w:sz w:val="21"/>
          <w:szCs w:val="21"/>
        </w:rPr>
        <w:t xml:space="preserve">2 </w:t>
      </w:r>
    </w:p>
    <w:p w14:paraId="67870862" w14:textId="77777777" w:rsidR="007E728C" w:rsidRPr="000D3D94" w:rsidRDefault="007E728C" w:rsidP="00730196">
      <w:pPr>
        <w:pStyle w:val="Indent1"/>
        <w:numPr>
          <w:ilvl w:val="0"/>
          <w:numId w:val="43"/>
        </w:numPr>
        <w:rPr>
          <w:rFonts w:ascii="Arial" w:hAnsi="Arial" w:cs="Arial"/>
          <w:b/>
          <w:bCs/>
          <w:i/>
          <w:color w:val="2F5496"/>
          <w:sz w:val="20"/>
        </w:rPr>
      </w:pPr>
      <w:r w:rsidRPr="000D3D94">
        <w:rPr>
          <w:rFonts w:ascii="Arial" w:hAnsi="Arial" w:cs="Arial"/>
          <w:b/>
          <w:bCs/>
          <w:i/>
          <w:iCs/>
          <w:color w:val="2F5496"/>
          <w:sz w:val="20"/>
        </w:rPr>
        <w:t xml:space="preserve">Invest in improving needs assessment and context analysis tools and processes to better understand how gender, age, disability and diversity factors impact on the </w:t>
      </w:r>
      <w:r w:rsidRPr="000D3D94">
        <w:rPr>
          <w:rFonts w:ascii="Arial" w:hAnsi="Arial" w:cs="Arial"/>
          <w:b/>
          <w:bCs/>
          <w:i/>
          <w:color w:val="2F5496"/>
          <w:sz w:val="20"/>
        </w:rPr>
        <w:t xml:space="preserve">risks and vulnerabilities faced </w:t>
      </w:r>
      <w:r w:rsidR="009C767B" w:rsidRPr="000D3D94">
        <w:rPr>
          <w:rFonts w:ascii="Arial" w:hAnsi="Arial" w:cs="Arial"/>
          <w:b/>
          <w:bCs/>
          <w:i/>
          <w:color w:val="2F5496"/>
          <w:sz w:val="20"/>
        </w:rPr>
        <w:t xml:space="preserve">by </w:t>
      </w:r>
      <w:r w:rsidRPr="000D3D94">
        <w:rPr>
          <w:rFonts w:ascii="Arial" w:hAnsi="Arial" w:cs="Arial"/>
          <w:b/>
          <w:bCs/>
          <w:i/>
          <w:color w:val="2F5496"/>
          <w:sz w:val="20"/>
        </w:rPr>
        <w:t>different groups of people in the community.</w:t>
      </w:r>
    </w:p>
    <w:p w14:paraId="42597B08" w14:textId="77777777" w:rsidR="007E728C" w:rsidRPr="00712D8B" w:rsidRDefault="007E728C" w:rsidP="007E728C">
      <w:pPr>
        <w:pStyle w:val="Indent1"/>
        <w:ind w:left="360" w:firstLine="0"/>
        <w:jc w:val="left"/>
        <w:rPr>
          <w:rFonts w:ascii="Arial" w:hAnsi="Arial" w:cs="Arial"/>
          <w:i/>
          <w:color w:val="2F5496"/>
          <w:sz w:val="21"/>
          <w:szCs w:val="21"/>
        </w:rPr>
      </w:pPr>
    </w:p>
    <w:p w14:paraId="7DD1BD2A" w14:textId="77777777" w:rsidR="007E728C" w:rsidRPr="00712D8B" w:rsidRDefault="007E728C" w:rsidP="007E728C">
      <w:pPr>
        <w:pStyle w:val="Indent1"/>
        <w:tabs>
          <w:tab w:val="clear" w:pos="396"/>
          <w:tab w:val="clear" w:pos="741"/>
          <w:tab w:val="clear" w:pos="1134"/>
          <w:tab w:val="left" w:pos="426"/>
        </w:tabs>
        <w:ind w:left="0" w:firstLine="0"/>
        <w:rPr>
          <w:rFonts w:ascii="Arial" w:hAnsi="Arial" w:cs="Arial"/>
          <w:sz w:val="21"/>
          <w:szCs w:val="21"/>
        </w:rPr>
      </w:pPr>
      <w:r w:rsidRPr="00712D8B">
        <w:rPr>
          <w:rFonts w:ascii="Arial" w:hAnsi="Arial" w:cs="Arial"/>
          <w:sz w:val="21"/>
          <w:szCs w:val="21"/>
        </w:rPr>
        <w:t>Action plan</w:t>
      </w:r>
    </w:p>
    <w:p w14:paraId="7252FD99" w14:textId="5CFF52D2" w:rsidR="007E728C" w:rsidRPr="000D3D94" w:rsidRDefault="007E728C" w:rsidP="00730196">
      <w:pPr>
        <w:pStyle w:val="Indent1"/>
        <w:ind w:left="0" w:firstLine="0"/>
        <w:rPr>
          <w:rFonts w:ascii="Arial" w:hAnsi="Arial" w:cs="Arial"/>
          <w:iCs/>
          <w:color w:val="000000"/>
          <w:sz w:val="20"/>
        </w:rPr>
      </w:pPr>
      <w:r w:rsidRPr="000D3D94">
        <w:rPr>
          <w:rFonts w:ascii="Arial" w:eastAsia="Calibri" w:hAnsi="Arial" w:cs="Arial"/>
          <w:color w:val="FF0000"/>
          <w:sz w:val="20"/>
          <w:highlight w:val="white"/>
        </w:rPr>
        <w:t xml:space="preserve">[Insert target date, such as “By 2023, we will </w:t>
      </w:r>
      <w:r w:rsidR="00E66216" w:rsidRPr="000D3D94">
        <w:rPr>
          <w:rFonts w:ascii="Arial" w:eastAsia="Calibri" w:hAnsi="Arial" w:cs="Arial"/>
          <w:color w:val="FF0000"/>
          <w:sz w:val="20"/>
          <w:highlight w:val="white"/>
        </w:rPr>
        <w:t xml:space="preserve">have </w:t>
      </w:r>
      <w:r w:rsidRPr="000D3D94">
        <w:rPr>
          <w:rFonts w:ascii="Arial" w:eastAsia="Calibri" w:hAnsi="Arial" w:cs="Arial"/>
          <w:color w:val="FF0000"/>
          <w:sz w:val="20"/>
          <w:highlight w:val="white"/>
        </w:rPr>
        <w:t>ma</w:t>
      </w:r>
      <w:r w:rsidR="00E66216" w:rsidRPr="000D3D94">
        <w:rPr>
          <w:rFonts w:ascii="Arial" w:eastAsia="Calibri" w:hAnsi="Arial" w:cs="Arial"/>
          <w:color w:val="FF0000"/>
          <w:sz w:val="20"/>
          <w:highlight w:val="white"/>
        </w:rPr>
        <w:t>d</w:t>
      </w:r>
      <w:r w:rsidRPr="000D3D94">
        <w:rPr>
          <w:rFonts w:ascii="Arial" w:eastAsia="Calibri" w:hAnsi="Arial" w:cs="Arial"/>
          <w:color w:val="FF0000"/>
          <w:sz w:val="20"/>
          <w:highlight w:val="white"/>
        </w:rPr>
        <w:t xml:space="preserve">e measurable progress </w:t>
      </w:r>
      <w:r w:rsidR="009C767B" w:rsidRPr="000D3D94">
        <w:rPr>
          <w:rFonts w:ascii="Arial" w:eastAsia="Calibri" w:hAnsi="Arial" w:cs="Arial"/>
          <w:color w:val="FF0000"/>
          <w:sz w:val="20"/>
          <w:highlight w:val="white"/>
        </w:rPr>
        <w:t xml:space="preserve">in </w:t>
      </w:r>
      <w:r w:rsidRPr="000D3D94">
        <w:rPr>
          <w:rFonts w:ascii="Arial" w:eastAsia="Calibri" w:hAnsi="Arial" w:cs="Arial"/>
          <w:color w:val="FF0000"/>
          <w:sz w:val="20"/>
          <w:highlight w:val="white"/>
        </w:rPr>
        <w:t>implementing the following actions]</w:t>
      </w:r>
    </w:p>
    <w:p w14:paraId="74D7D4D5" w14:textId="4A192F76" w:rsidR="007E728C" w:rsidRPr="000D3D94" w:rsidRDefault="007E728C" w:rsidP="007E728C">
      <w:pPr>
        <w:pStyle w:val="Indent1"/>
        <w:ind w:left="0" w:firstLine="0"/>
        <w:jc w:val="left"/>
        <w:rPr>
          <w:rFonts w:ascii="Arial" w:hAnsi="Arial" w:cs="Arial"/>
          <w:iCs/>
          <w:color w:val="000000"/>
          <w:sz w:val="20"/>
        </w:rPr>
      </w:pPr>
      <w:r w:rsidRPr="000D3D94">
        <w:rPr>
          <w:rFonts w:ascii="Arial" w:hAnsi="Arial" w:cs="Arial"/>
          <w:iCs/>
          <w:color w:val="000000"/>
          <w:sz w:val="20"/>
        </w:rPr>
        <w:t>Example</w:t>
      </w:r>
      <w:r w:rsidR="009C767B" w:rsidRPr="000D3D94">
        <w:rPr>
          <w:rFonts w:ascii="Arial" w:hAnsi="Arial" w:cs="Arial"/>
          <w:iCs/>
          <w:color w:val="000000"/>
          <w:sz w:val="20"/>
        </w:rPr>
        <w:t>s of</w:t>
      </w:r>
      <w:r w:rsidRPr="000D3D94">
        <w:rPr>
          <w:rFonts w:ascii="Arial" w:hAnsi="Arial" w:cs="Arial"/>
          <w:iCs/>
          <w:color w:val="000000"/>
          <w:sz w:val="20"/>
        </w:rPr>
        <w:t xml:space="preserve"> actions include:</w:t>
      </w:r>
    </w:p>
    <w:p w14:paraId="170CF222" w14:textId="51E5B793"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Ensure age, gender, disability and other diversity data is regularly collected</w:t>
      </w:r>
      <w:r w:rsidR="00AC2E20" w:rsidRPr="000D3D94">
        <w:rPr>
          <w:rFonts w:ascii="Arial" w:hAnsi="Arial" w:cs="Arial"/>
          <w:iCs/>
          <w:color w:val="000000"/>
          <w:sz w:val="20"/>
        </w:rPr>
        <w:t xml:space="preserve">, </w:t>
      </w:r>
      <w:r w:rsidRPr="000D3D94">
        <w:rPr>
          <w:rFonts w:ascii="Arial" w:hAnsi="Arial" w:cs="Arial"/>
          <w:iCs/>
          <w:color w:val="000000"/>
          <w:sz w:val="20"/>
        </w:rPr>
        <w:t xml:space="preserve">analysed and used to inform the design and implementation of </w:t>
      </w:r>
      <w:r w:rsidRPr="000D3D94">
        <w:rPr>
          <w:rFonts w:ascii="Arial" w:eastAsia="Calibri" w:hAnsi="Arial" w:cs="Arial"/>
          <w:color w:val="FF0000"/>
          <w:sz w:val="20"/>
          <w:highlight w:val="white"/>
        </w:rPr>
        <w:t>[specify the programmes or services</w:t>
      </w:r>
      <w:r w:rsidR="009C767B"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 xml:space="preserve"> such as disaster management</w:t>
      </w:r>
      <w:r w:rsidR="009C767B" w:rsidRPr="000D3D94">
        <w:rPr>
          <w:rFonts w:ascii="Arial" w:eastAsia="Calibri" w:hAnsi="Arial" w:cs="Arial"/>
          <w:color w:val="FF0000"/>
          <w:sz w:val="20"/>
          <w:highlight w:val="white"/>
        </w:rPr>
        <w:t xml:space="preserve"> </w:t>
      </w:r>
      <w:r w:rsidR="00E812E6" w:rsidRPr="000D3D94">
        <w:rPr>
          <w:rFonts w:ascii="Arial" w:eastAsia="Calibri" w:hAnsi="Arial" w:cs="Arial"/>
          <w:color w:val="FF0000"/>
          <w:sz w:val="20"/>
          <w:highlight w:val="white"/>
        </w:rPr>
        <w:t>and</w:t>
      </w:r>
      <w:r w:rsidRPr="000D3D94">
        <w:rPr>
          <w:rFonts w:ascii="Arial" w:eastAsia="Calibri" w:hAnsi="Arial" w:cs="Arial"/>
          <w:color w:val="FF0000"/>
          <w:sz w:val="20"/>
          <w:highlight w:val="white"/>
        </w:rPr>
        <w:t xml:space="preserve"> health</w:t>
      </w:r>
      <w:r w:rsidR="009C767B" w:rsidRPr="000D3D94">
        <w:rPr>
          <w:rFonts w:ascii="Arial" w:eastAsia="Calibri" w:hAnsi="Arial" w:cs="Arial"/>
          <w:color w:val="FF0000"/>
          <w:sz w:val="20"/>
          <w:highlight w:val="white"/>
        </w:rPr>
        <w:t xml:space="preserve"> </w:t>
      </w:r>
      <w:r w:rsidRPr="000D3D94">
        <w:rPr>
          <w:rFonts w:ascii="Arial" w:eastAsia="Calibri" w:hAnsi="Arial" w:cs="Arial"/>
          <w:color w:val="FF0000"/>
          <w:sz w:val="20"/>
          <w:highlight w:val="white"/>
        </w:rPr>
        <w:t>care]</w:t>
      </w:r>
      <w:r w:rsidRPr="000D3D94">
        <w:rPr>
          <w:rFonts w:ascii="Arial" w:hAnsi="Arial" w:cs="Arial"/>
          <w:iCs/>
          <w:color w:val="000000"/>
          <w:sz w:val="20"/>
        </w:rPr>
        <w:t>.</w:t>
      </w:r>
    </w:p>
    <w:p w14:paraId="66B1B47A" w14:textId="13DE99D8"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Carry out participatory consultations with representatives of different vulnerable and disadvantaged groups to understand their lived experiences, needs, perspectives and preferences around the design and implementation of </w:t>
      </w:r>
      <w:r w:rsidRPr="000D3D94">
        <w:rPr>
          <w:rFonts w:ascii="Arial" w:eastAsia="Calibri" w:hAnsi="Arial" w:cs="Arial"/>
          <w:color w:val="FF0000"/>
          <w:sz w:val="20"/>
          <w:highlight w:val="white"/>
        </w:rPr>
        <w:t>[specify the programmes or services</w:t>
      </w:r>
      <w:r w:rsidR="009C767B"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 xml:space="preserve"> such as disaster management</w:t>
      </w:r>
      <w:r w:rsidR="009C767B" w:rsidRPr="000D3D94">
        <w:rPr>
          <w:rFonts w:ascii="Arial" w:eastAsia="Calibri" w:hAnsi="Arial" w:cs="Arial"/>
          <w:color w:val="FF0000"/>
          <w:sz w:val="20"/>
          <w:highlight w:val="white"/>
        </w:rPr>
        <w:t xml:space="preserve"> </w:t>
      </w:r>
      <w:r w:rsidR="00E812E6" w:rsidRPr="000D3D94">
        <w:rPr>
          <w:rFonts w:ascii="Arial" w:eastAsia="Calibri" w:hAnsi="Arial" w:cs="Arial"/>
          <w:color w:val="FF0000"/>
          <w:sz w:val="20"/>
          <w:highlight w:val="white"/>
        </w:rPr>
        <w:t>and</w:t>
      </w:r>
      <w:r w:rsidRPr="000D3D94">
        <w:rPr>
          <w:rFonts w:ascii="Arial" w:eastAsia="Calibri" w:hAnsi="Arial" w:cs="Arial"/>
          <w:color w:val="FF0000"/>
          <w:sz w:val="20"/>
          <w:highlight w:val="white"/>
        </w:rPr>
        <w:t xml:space="preserve"> health</w:t>
      </w:r>
      <w:r w:rsidR="009C767B" w:rsidRPr="000D3D94">
        <w:rPr>
          <w:rFonts w:ascii="Arial" w:eastAsia="Calibri" w:hAnsi="Arial" w:cs="Arial"/>
          <w:color w:val="FF0000"/>
          <w:sz w:val="20"/>
          <w:highlight w:val="white"/>
        </w:rPr>
        <w:t xml:space="preserve"> </w:t>
      </w:r>
      <w:r w:rsidRPr="000D3D94">
        <w:rPr>
          <w:rFonts w:ascii="Arial" w:eastAsia="Calibri" w:hAnsi="Arial" w:cs="Arial"/>
          <w:color w:val="FF0000"/>
          <w:sz w:val="20"/>
          <w:highlight w:val="white"/>
        </w:rPr>
        <w:t>care]</w:t>
      </w:r>
      <w:r w:rsidRPr="000D3D94">
        <w:rPr>
          <w:rFonts w:ascii="Arial" w:hAnsi="Arial" w:cs="Arial"/>
          <w:iCs/>
          <w:color w:val="000000"/>
          <w:sz w:val="20"/>
        </w:rPr>
        <w:t>.</w:t>
      </w:r>
    </w:p>
    <w:p w14:paraId="4A659A04" w14:textId="7777777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lastRenderedPageBreak/>
        <w:t xml:space="preserve">Require all </w:t>
      </w:r>
      <w:r w:rsidRPr="000D3D94">
        <w:rPr>
          <w:rFonts w:ascii="Arial" w:eastAsia="Calibri" w:hAnsi="Arial" w:cs="Arial"/>
          <w:color w:val="FF0000"/>
          <w:sz w:val="20"/>
          <w:highlight w:val="white"/>
        </w:rPr>
        <w:t>[specify the programmes or services]</w:t>
      </w:r>
      <w:r w:rsidR="009C767B" w:rsidRPr="000D3D94">
        <w:rPr>
          <w:rFonts w:ascii="Arial" w:eastAsia="Calibri" w:hAnsi="Arial" w:cs="Arial"/>
          <w:color w:val="FF0000"/>
          <w:sz w:val="20"/>
        </w:rPr>
        <w:t xml:space="preserve"> </w:t>
      </w:r>
      <w:r w:rsidRPr="000D3D94">
        <w:rPr>
          <w:rFonts w:ascii="Arial" w:hAnsi="Arial" w:cs="Arial"/>
          <w:iCs/>
          <w:color w:val="000000"/>
          <w:sz w:val="20"/>
        </w:rPr>
        <w:t>to conduct an analysis of social, economic, cultural and power dynamics within communities and incorporate conflict sensitivity, protection and “do no harm” approaches to ensure safe, equitable access to programmes and services</w:t>
      </w:r>
      <w:r w:rsidR="00AC2E20" w:rsidRPr="000D3D94">
        <w:rPr>
          <w:rFonts w:ascii="Arial" w:hAnsi="Arial" w:cs="Arial"/>
          <w:iCs/>
          <w:color w:val="000000"/>
          <w:sz w:val="20"/>
        </w:rPr>
        <w:t>.</w:t>
      </w:r>
    </w:p>
    <w:p w14:paraId="36D2624C" w14:textId="77777777" w:rsidR="007E728C" w:rsidRPr="00712D8B" w:rsidRDefault="007E728C" w:rsidP="007E728C">
      <w:pPr>
        <w:pStyle w:val="Indent1"/>
        <w:ind w:left="0" w:firstLine="0"/>
        <w:jc w:val="left"/>
        <w:rPr>
          <w:rFonts w:ascii="Arial" w:hAnsi="Arial" w:cs="Arial"/>
          <w:i/>
          <w:color w:val="2F5496"/>
          <w:sz w:val="21"/>
          <w:szCs w:val="21"/>
        </w:rPr>
      </w:pPr>
    </w:p>
    <w:p w14:paraId="4011C517" w14:textId="77777777" w:rsidR="006A2661" w:rsidRPr="00712D8B" w:rsidRDefault="000A7E46" w:rsidP="007E728C">
      <w:pPr>
        <w:pStyle w:val="Indent1"/>
        <w:jc w:val="left"/>
        <w:rPr>
          <w:rFonts w:ascii="Arial" w:hAnsi="Arial" w:cs="Arial"/>
          <w:i/>
          <w:color w:val="2F5496"/>
          <w:sz w:val="21"/>
          <w:szCs w:val="21"/>
        </w:rPr>
      </w:pP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p>
    <w:p w14:paraId="04C2E823" w14:textId="5DC0A97E" w:rsidR="007E728C" w:rsidRPr="00712D8B" w:rsidRDefault="000A7E46" w:rsidP="007E728C">
      <w:pPr>
        <w:pStyle w:val="Indent1"/>
        <w:jc w:val="left"/>
        <w:rPr>
          <w:rFonts w:ascii="Arial" w:hAnsi="Arial" w:cs="Arial"/>
          <w:b/>
          <w:i/>
          <w:color w:val="2F5496"/>
          <w:sz w:val="21"/>
          <w:szCs w:val="21"/>
        </w:rPr>
      </w:pPr>
      <w:r w:rsidRPr="00712D8B">
        <w:rPr>
          <w:rFonts w:ascii="Arial" w:hAnsi="Arial" w:cs="Arial"/>
          <w:b/>
          <w:i/>
          <w:color w:val="2F5496"/>
          <w:sz w:val="21"/>
          <w:szCs w:val="21"/>
        </w:rPr>
        <w:t>Sample pledge</w:t>
      </w:r>
      <w:r w:rsidR="007E728C" w:rsidRPr="00712D8B">
        <w:rPr>
          <w:rFonts w:ascii="Arial" w:hAnsi="Arial" w:cs="Arial"/>
          <w:b/>
          <w:i/>
          <w:color w:val="2F5496"/>
          <w:sz w:val="21"/>
          <w:szCs w:val="21"/>
        </w:rPr>
        <w:t xml:space="preserve"> 3</w:t>
      </w:r>
    </w:p>
    <w:p w14:paraId="445045F4" w14:textId="47C37B21" w:rsidR="007E728C" w:rsidRPr="000D3D94" w:rsidRDefault="007E728C" w:rsidP="00730196">
      <w:pPr>
        <w:pStyle w:val="Indent1"/>
        <w:numPr>
          <w:ilvl w:val="0"/>
          <w:numId w:val="44"/>
        </w:numPr>
        <w:rPr>
          <w:rFonts w:ascii="Arial" w:hAnsi="Arial" w:cs="Arial"/>
          <w:b/>
          <w:bCs/>
          <w:i/>
          <w:iCs/>
          <w:color w:val="2F5496"/>
          <w:sz w:val="20"/>
        </w:rPr>
      </w:pPr>
      <w:r w:rsidRPr="000D3D94">
        <w:rPr>
          <w:rFonts w:ascii="Arial" w:hAnsi="Arial" w:cs="Arial"/>
          <w:b/>
          <w:bCs/>
          <w:i/>
          <w:iCs/>
          <w:color w:val="2F5496"/>
          <w:sz w:val="20"/>
        </w:rPr>
        <w:t>Support and mobili</w:t>
      </w:r>
      <w:r w:rsidR="00E812E6" w:rsidRPr="000D3D94">
        <w:rPr>
          <w:rFonts w:ascii="Arial" w:hAnsi="Arial" w:cs="Arial"/>
          <w:b/>
          <w:bCs/>
          <w:i/>
          <w:iCs/>
          <w:color w:val="2F5496"/>
          <w:sz w:val="20"/>
        </w:rPr>
        <w:t>z</w:t>
      </w:r>
      <w:r w:rsidRPr="000D3D94">
        <w:rPr>
          <w:rFonts w:ascii="Arial" w:hAnsi="Arial" w:cs="Arial"/>
          <w:b/>
          <w:bCs/>
          <w:i/>
          <w:iCs/>
          <w:color w:val="2F5496"/>
          <w:sz w:val="20"/>
        </w:rPr>
        <w:t xml:space="preserve">e </w:t>
      </w:r>
      <w:r w:rsidR="00D42DC5" w:rsidRPr="000D3D94">
        <w:rPr>
          <w:rFonts w:ascii="Arial" w:hAnsi="Arial" w:cs="Arial"/>
          <w:b/>
          <w:bCs/>
          <w:i/>
          <w:iCs/>
          <w:color w:val="2F5496"/>
          <w:sz w:val="20"/>
        </w:rPr>
        <w:t xml:space="preserve">the </w:t>
      </w:r>
      <w:r w:rsidRPr="000D3D94">
        <w:rPr>
          <w:rFonts w:ascii="Arial" w:hAnsi="Arial" w:cs="Arial"/>
          <w:b/>
          <w:bCs/>
          <w:i/>
          <w:iCs/>
          <w:color w:val="2F5496"/>
          <w:sz w:val="20"/>
        </w:rPr>
        <w:t xml:space="preserve">experience, knowledge and capacities </w:t>
      </w:r>
      <w:r w:rsidR="00D42DC5" w:rsidRPr="000D3D94">
        <w:rPr>
          <w:rFonts w:ascii="Arial" w:hAnsi="Arial" w:cs="Arial"/>
          <w:b/>
          <w:bCs/>
          <w:i/>
          <w:iCs/>
          <w:color w:val="2F5496"/>
          <w:sz w:val="20"/>
        </w:rPr>
        <w:t xml:space="preserve">of local people and communities </w:t>
      </w:r>
      <w:r w:rsidRPr="000D3D94">
        <w:rPr>
          <w:rFonts w:ascii="Arial" w:hAnsi="Arial" w:cs="Arial"/>
          <w:b/>
          <w:bCs/>
          <w:i/>
          <w:iCs/>
          <w:color w:val="2F5496"/>
          <w:sz w:val="20"/>
        </w:rPr>
        <w:t>and empower them to find meaningful solutions to their priority needs</w:t>
      </w:r>
      <w:r w:rsidR="00E812E6" w:rsidRPr="000D3D94">
        <w:rPr>
          <w:rFonts w:ascii="Arial" w:hAnsi="Arial" w:cs="Arial"/>
          <w:b/>
          <w:bCs/>
          <w:i/>
          <w:iCs/>
          <w:color w:val="2F5496"/>
          <w:sz w:val="20"/>
        </w:rPr>
        <w:t>.</w:t>
      </w:r>
    </w:p>
    <w:p w14:paraId="5698872B" w14:textId="77777777" w:rsidR="007E728C" w:rsidRPr="00712D8B" w:rsidRDefault="007E728C" w:rsidP="007E728C">
      <w:pPr>
        <w:pStyle w:val="Indent1"/>
        <w:jc w:val="left"/>
        <w:rPr>
          <w:rFonts w:ascii="Arial" w:hAnsi="Arial" w:cs="Arial"/>
          <w:b/>
          <w:bCs/>
          <w:i/>
          <w:iCs/>
          <w:color w:val="2F5496"/>
          <w:sz w:val="21"/>
          <w:szCs w:val="21"/>
        </w:rPr>
      </w:pPr>
    </w:p>
    <w:p w14:paraId="34865B2E" w14:textId="77777777" w:rsidR="007E728C" w:rsidRPr="00712D8B" w:rsidRDefault="007E728C" w:rsidP="00730196">
      <w:pPr>
        <w:pStyle w:val="Indent1"/>
        <w:tabs>
          <w:tab w:val="clear" w:pos="396"/>
          <w:tab w:val="clear" w:pos="741"/>
          <w:tab w:val="clear" w:pos="1134"/>
          <w:tab w:val="left" w:pos="426"/>
        </w:tabs>
        <w:ind w:left="0" w:firstLine="0"/>
        <w:rPr>
          <w:rFonts w:ascii="Arial" w:hAnsi="Arial" w:cs="Arial"/>
          <w:sz w:val="21"/>
          <w:szCs w:val="21"/>
        </w:rPr>
      </w:pPr>
      <w:r w:rsidRPr="00712D8B">
        <w:rPr>
          <w:rFonts w:ascii="Arial" w:hAnsi="Arial" w:cs="Arial"/>
          <w:sz w:val="21"/>
          <w:szCs w:val="21"/>
        </w:rPr>
        <w:t>Action plan</w:t>
      </w:r>
    </w:p>
    <w:p w14:paraId="2164D665" w14:textId="058877C0" w:rsidR="007E728C" w:rsidRPr="000D3D94" w:rsidRDefault="007E728C" w:rsidP="00730196">
      <w:pPr>
        <w:pStyle w:val="Indent1"/>
        <w:ind w:left="0" w:firstLine="0"/>
        <w:rPr>
          <w:rFonts w:ascii="Arial" w:hAnsi="Arial" w:cs="Arial"/>
          <w:iCs/>
          <w:color w:val="000000"/>
          <w:sz w:val="20"/>
        </w:rPr>
      </w:pPr>
      <w:r w:rsidRPr="000D3D94">
        <w:rPr>
          <w:rFonts w:ascii="Arial" w:eastAsia="Calibri" w:hAnsi="Arial" w:cs="Arial"/>
          <w:color w:val="FF0000"/>
          <w:sz w:val="20"/>
          <w:highlight w:val="white"/>
        </w:rPr>
        <w:t xml:space="preserve">[Insert target date, such as “By 2023, we will </w:t>
      </w:r>
      <w:r w:rsidR="00E66216" w:rsidRPr="000D3D94">
        <w:rPr>
          <w:rFonts w:ascii="Arial" w:eastAsia="Calibri" w:hAnsi="Arial" w:cs="Arial"/>
          <w:color w:val="FF0000"/>
          <w:sz w:val="20"/>
          <w:highlight w:val="white"/>
        </w:rPr>
        <w:t xml:space="preserve">have </w:t>
      </w:r>
      <w:r w:rsidRPr="000D3D94">
        <w:rPr>
          <w:rFonts w:ascii="Arial" w:eastAsia="Calibri" w:hAnsi="Arial" w:cs="Arial"/>
          <w:color w:val="FF0000"/>
          <w:sz w:val="20"/>
          <w:highlight w:val="white"/>
        </w:rPr>
        <w:t>ma</w:t>
      </w:r>
      <w:r w:rsidR="00E66216" w:rsidRPr="000D3D94">
        <w:rPr>
          <w:rFonts w:ascii="Arial" w:eastAsia="Calibri" w:hAnsi="Arial" w:cs="Arial"/>
          <w:color w:val="FF0000"/>
          <w:sz w:val="20"/>
          <w:highlight w:val="white"/>
        </w:rPr>
        <w:t>d</w:t>
      </w:r>
      <w:r w:rsidRPr="000D3D94">
        <w:rPr>
          <w:rFonts w:ascii="Arial" w:eastAsia="Calibri" w:hAnsi="Arial" w:cs="Arial"/>
          <w:color w:val="FF0000"/>
          <w:sz w:val="20"/>
          <w:highlight w:val="white"/>
        </w:rPr>
        <w:t xml:space="preserve">e measurable progress </w:t>
      </w:r>
      <w:r w:rsidR="00E66216" w:rsidRPr="000D3D94">
        <w:rPr>
          <w:rFonts w:ascii="Arial" w:eastAsia="Calibri" w:hAnsi="Arial" w:cs="Arial"/>
          <w:color w:val="FF0000"/>
          <w:sz w:val="20"/>
          <w:highlight w:val="white"/>
        </w:rPr>
        <w:t xml:space="preserve">in </w:t>
      </w:r>
      <w:r w:rsidRPr="000D3D94">
        <w:rPr>
          <w:rFonts w:ascii="Arial" w:eastAsia="Calibri" w:hAnsi="Arial" w:cs="Arial"/>
          <w:color w:val="FF0000"/>
          <w:sz w:val="20"/>
          <w:highlight w:val="white"/>
        </w:rPr>
        <w:t>implementing the following actions]</w:t>
      </w:r>
    </w:p>
    <w:p w14:paraId="34819CA3" w14:textId="5F66B101" w:rsidR="007E728C" w:rsidRPr="000D3D94" w:rsidRDefault="007E728C" w:rsidP="00730196">
      <w:pPr>
        <w:pStyle w:val="Indent1"/>
        <w:ind w:left="0" w:firstLine="0"/>
        <w:rPr>
          <w:rFonts w:ascii="Arial" w:hAnsi="Arial" w:cs="Arial"/>
          <w:iCs/>
          <w:color w:val="000000"/>
          <w:sz w:val="20"/>
        </w:rPr>
      </w:pPr>
      <w:r w:rsidRPr="000D3D94">
        <w:rPr>
          <w:rFonts w:ascii="Arial" w:hAnsi="Arial" w:cs="Arial"/>
          <w:iCs/>
          <w:color w:val="000000"/>
          <w:sz w:val="20"/>
        </w:rPr>
        <w:t>Example</w:t>
      </w:r>
      <w:r w:rsidR="00E812E6" w:rsidRPr="000D3D94">
        <w:rPr>
          <w:rFonts w:ascii="Arial" w:hAnsi="Arial" w:cs="Arial"/>
          <w:iCs/>
          <w:color w:val="000000"/>
          <w:sz w:val="20"/>
        </w:rPr>
        <w:t>s of</w:t>
      </w:r>
      <w:r w:rsidRPr="000D3D94">
        <w:rPr>
          <w:rFonts w:ascii="Arial" w:hAnsi="Arial" w:cs="Arial"/>
          <w:iCs/>
          <w:color w:val="000000"/>
          <w:sz w:val="20"/>
        </w:rPr>
        <w:t xml:space="preserve"> actions include:</w:t>
      </w:r>
    </w:p>
    <w:p w14:paraId="6B62D8AD" w14:textId="2DC365DF" w:rsidR="00AC2E20"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Provide long-term financial support and resources </w:t>
      </w:r>
      <w:r w:rsidRPr="000D3D94">
        <w:rPr>
          <w:rFonts w:ascii="Arial" w:eastAsia="Calibri" w:hAnsi="Arial" w:cs="Arial"/>
          <w:color w:val="FF0000"/>
          <w:sz w:val="20"/>
          <w:highlight w:val="white"/>
        </w:rPr>
        <w:t>[specify funding targets or other resources</w:t>
      </w:r>
      <w:r w:rsidR="003A054F"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 xml:space="preserve"> </w:t>
      </w:r>
      <w:r w:rsidRPr="000D3D94">
        <w:rPr>
          <w:rFonts w:ascii="Arial" w:eastAsia="Calibri" w:hAnsi="Arial" w:cs="Arial"/>
          <w:iCs/>
          <w:color w:val="FF0000"/>
          <w:sz w:val="20"/>
          <w:highlight w:val="white"/>
        </w:rPr>
        <w:t>such as training, materials</w:t>
      </w:r>
      <w:r w:rsidR="003A054F" w:rsidRPr="000D3D94">
        <w:rPr>
          <w:rFonts w:ascii="Arial" w:eastAsia="Calibri" w:hAnsi="Arial" w:cs="Arial"/>
          <w:iCs/>
          <w:color w:val="FF0000"/>
          <w:sz w:val="20"/>
          <w:highlight w:val="white"/>
        </w:rPr>
        <w:t xml:space="preserve"> and</w:t>
      </w:r>
      <w:r w:rsidRPr="000D3D94">
        <w:rPr>
          <w:rFonts w:ascii="Arial" w:eastAsia="Calibri" w:hAnsi="Arial" w:cs="Arial"/>
          <w:iCs/>
          <w:color w:val="FF0000"/>
          <w:sz w:val="20"/>
          <w:highlight w:val="white"/>
        </w:rPr>
        <w:t xml:space="preserve"> infrastructure</w:t>
      </w:r>
      <w:r w:rsidR="003A054F" w:rsidRPr="000D3D94">
        <w:rPr>
          <w:rFonts w:ascii="Arial" w:eastAsia="Calibri" w:hAnsi="Arial" w:cs="Arial"/>
          <w:iCs/>
          <w:color w:val="FF0000"/>
          <w:sz w:val="20"/>
          <w:highlight w:val="white"/>
        </w:rPr>
        <w:t>,</w:t>
      </w:r>
      <w:r w:rsidRPr="000D3D94">
        <w:rPr>
          <w:rFonts w:ascii="Arial" w:eastAsia="Calibri" w:hAnsi="Arial" w:cs="Arial"/>
          <w:iCs/>
          <w:color w:val="FF0000"/>
          <w:sz w:val="20"/>
          <w:highlight w:val="white"/>
        </w:rPr>
        <w:t xml:space="preserve"> if possible</w:t>
      </w:r>
      <w:r w:rsidRPr="000D3D94">
        <w:rPr>
          <w:rFonts w:ascii="Arial" w:eastAsia="Calibri" w:hAnsi="Arial" w:cs="Arial"/>
          <w:color w:val="FF0000"/>
          <w:sz w:val="20"/>
          <w:highlight w:val="white"/>
        </w:rPr>
        <w:t>]</w:t>
      </w:r>
      <w:r w:rsidRPr="000D3D94">
        <w:rPr>
          <w:rFonts w:ascii="Arial" w:hAnsi="Arial" w:cs="Arial"/>
          <w:iCs/>
          <w:color w:val="000000"/>
          <w:sz w:val="20"/>
        </w:rPr>
        <w:t xml:space="preserve"> </w:t>
      </w:r>
      <w:r w:rsidR="00AC2E20" w:rsidRPr="000D3D94">
        <w:rPr>
          <w:rFonts w:ascii="Arial" w:hAnsi="Arial" w:cs="Arial"/>
          <w:iCs/>
          <w:color w:val="000000"/>
          <w:sz w:val="20"/>
        </w:rPr>
        <w:t>as part of an aid locali</w:t>
      </w:r>
      <w:r w:rsidR="003A054F" w:rsidRPr="000D3D94">
        <w:rPr>
          <w:rFonts w:ascii="Arial" w:hAnsi="Arial" w:cs="Arial"/>
          <w:iCs/>
          <w:color w:val="000000"/>
          <w:sz w:val="20"/>
        </w:rPr>
        <w:t>z</w:t>
      </w:r>
      <w:r w:rsidR="00AC2E20" w:rsidRPr="000D3D94">
        <w:rPr>
          <w:rFonts w:ascii="Arial" w:hAnsi="Arial" w:cs="Arial"/>
          <w:iCs/>
          <w:color w:val="000000"/>
          <w:sz w:val="20"/>
        </w:rPr>
        <w:t xml:space="preserve">ation strategy </w:t>
      </w:r>
      <w:r w:rsidRPr="000D3D94">
        <w:rPr>
          <w:rFonts w:ascii="Arial" w:hAnsi="Arial" w:cs="Arial"/>
          <w:iCs/>
          <w:color w:val="000000"/>
          <w:sz w:val="20"/>
        </w:rPr>
        <w:t xml:space="preserve">to support Red Cross </w:t>
      </w:r>
      <w:r w:rsidR="003A054F" w:rsidRPr="000D3D94">
        <w:rPr>
          <w:rFonts w:ascii="Arial" w:hAnsi="Arial" w:cs="Arial"/>
          <w:iCs/>
          <w:color w:val="000000"/>
          <w:sz w:val="20"/>
        </w:rPr>
        <w:t xml:space="preserve">and </w:t>
      </w:r>
      <w:r w:rsidRPr="000D3D94">
        <w:rPr>
          <w:rFonts w:ascii="Arial" w:hAnsi="Arial" w:cs="Arial"/>
          <w:iCs/>
          <w:color w:val="000000"/>
          <w:sz w:val="20"/>
        </w:rPr>
        <w:t>Red Crescent branches, community organi</w:t>
      </w:r>
      <w:r w:rsidR="003A054F" w:rsidRPr="000D3D94">
        <w:rPr>
          <w:rFonts w:ascii="Arial" w:hAnsi="Arial" w:cs="Arial"/>
          <w:iCs/>
          <w:color w:val="000000"/>
          <w:sz w:val="20"/>
        </w:rPr>
        <w:t>z</w:t>
      </w:r>
      <w:r w:rsidRPr="000D3D94">
        <w:rPr>
          <w:rFonts w:ascii="Arial" w:hAnsi="Arial" w:cs="Arial"/>
          <w:iCs/>
          <w:color w:val="000000"/>
          <w:sz w:val="20"/>
        </w:rPr>
        <w:t>ations and community volunteers as first responders</w:t>
      </w:r>
      <w:r w:rsidR="003A054F" w:rsidRPr="000D3D94">
        <w:rPr>
          <w:rFonts w:ascii="Arial" w:hAnsi="Arial" w:cs="Arial"/>
          <w:iCs/>
          <w:color w:val="000000"/>
          <w:sz w:val="20"/>
        </w:rPr>
        <w:t>.</w:t>
      </w:r>
    </w:p>
    <w:p w14:paraId="4A1F5F48" w14:textId="7777777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Allocate financial and technical resources </w:t>
      </w:r>
      <w:r w:rsidRPr="000D3D94">
        <w:rPr>
          <w:rFonts w:ascii="Arial" w:eastAsia="Calibri" w:hAnsi="Arial" w:cs="Arial"/>
          <w:color w:val="FF0000"/>
          <w:sz w:val="20"/>
          <w:highlight w:val="white"/>
        </w:rPr>
        <w:t>[specify funding or other resources</w:t>
      </w:r>
      <w:r w:rsidR="003A054F"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 xml:space="preserve"> </w:t>
      </w:r>
      <w:r w:rsidRPr="000D3D94">
        <w:rPr>
          <w:rFonts w:ascii="Arial" w:eastAsia="Calibri" w:hAnsi="Arial" w:cs="Arial"/>
          <w:iCs/>
          <w:color w:val="FF0000"/>
          <w:sz w:val="20"/>
          <w:highlight w:val="white"/>
        </w:rPr>
        <w:t>if possible</w:t>
      </w:r>
      <w:r w:rsidRPr="000D3D94">
        <w:rPr>
          <w:rFonts w:ascii="Arial" w:eastAsia="Calibri" w:hAnsi="Arial" w:cs="Arial"/>
          <w:color w:val="FF0000"/>
          <w:sz w:val="20"/>
          <w:highlight w:val="white"/>
        </w:rPr>
        <w:t>]</w:t>
      </w:r>
      <w:r w:rsidRPr="000D3D94">
        <w:rPr>
          <w:rFonts w:ascii="Arial" w:hAnsi="Arial" w:cs="Arial"/>
          <w:iCs/>
          <w:color w:val="000000"/>
          <w:sz w:val="20"/>
        </w:rPr>
        <w:t xml:space="preserve"> to support community-led initiatives aimed at reducing vulnerability and increasing resilience.</w:t>
      </w:r>
    </w:p>
    <w:p w14:paraId="30971F81" w14:textId="36A5763E"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Engage with </w:t>
      </w:r>
      <w:r w:rsidR="001F44DF" w:rsidRPr="000D3D94">
        <w:rPr>
          <w:rFonts w:ascii="Arial" w:hAnsi="Arial" w:cs="Arial"/>
          <w:iCs/>
          <w:color w:val="000000"/>
          <w:sz w:val="20"/>
        </w:rPr>
        <w:t xml:space="preserve">specific vulnerable groups </w:t>
      </w:r>
      <w:r w:rsidRPr="000D3D94">
        <w:rPr>
          <w:rFonts w:ascii="Arial" w:hAnsi="Arial" w:cs="Arial"/>
          <w:iCs/>
          <w:color w:val="000000"/>
          <w:sz w:val="20"/>
        </w:rPr>
        <w:t xml:space="preserve">and jointly develop programmes and services aimed at supporting </w:t>
      </w:r>
      <w:r w:rsidR="001F44DF" w:rsidRPr="000D3D94">
        <w:rPr>
          <w:rFonts w:ascii="Arial" w:hAnsi="Arial" w:cs="Arial"/>
          <w:iCs/>
          <w:color w:val="000000"/>
          <w:sz w:val="20"/>
        </w:rPr>
        <w:t>them</w:t>
      </w:r>
      <w:r w:rsidRPr="000D3D94">
        <w:rPr>
          <w:rFonts w:ascii="Arial" w:hAnsi="Arial" w:cs="Arial"/>
          <w:iCs/>
          <w:color w:val="000000"/>
          <w:sz w:val="20"/>
        </w:rPr>
        <w:t xml:space="preserve">, based on their own expressed needs and priorities </w:t>
      </w:r>
      <w:r w:rsidRPr="000D3D94">
        <w:rPr>
          <w:rFonts w:ascii="Arial" w:eastAsia="Calibri" w:hAnsi="Arial" w:cs="Arial"/>
          <w:color w:val="FF0000"/>
          <w:sz w:val="20"/>
          <w:highlight w:val="white"/>
        </w:rPr>
        <w:t>[specify the type o</w:t>
      </w:r>
      <w:r w:rsidR="003A054F" w:rsidRPr="000D3D94">
        <w:rPr>
          <w:rFonts w:ascii="Arial" w:eastAsia="Calibri" w:hAnsi="Arial" w:cs="Arial"/>
          <w:color w:val="FF0000"/>
          <w:sz w:val="20"/>
          <w:highlight w:val="white"/>
        </w:rPr>
        <w:t>f</w:t>
      </w:r>
      <w:r w:rsidRPr="000D3D94">
        <w:rPr>
          <w:rFonts w:ascii="Arial" w:eastAsia="Calibri" w:hAnsi="Arial" w:cs="Arial"/>
          <w:color w:val="FF0000"/>
          <w:sz w:val="20"/>
          <w:highlight w:val="white"/>
        </w:rPr>
        <w:t xml:space="preserve"> programmes or services and/or the intended population, </w:t>
      </w:r>
      <w:r w:rsidRPr="000D3D94">
        <w:rPr>
          <w:rFonts w:ascii="Arial" w:eastAsia="Calibri" w:hAnsi="Arial" w:cs="Arial"/>
          <w:iCs/>
          <w:color w:val="FF0000"/>
          <w:sz w:val="20"/>
          <w:highlight w:val="white"/>
        </w:rPr>
        <w:t>for example, migrant populations</w:t>
      </w:r>
      <w:r w:rsidRPr="000D3D94">
        <w:rPr>
          <w:rFonts w:ascii="Arial" w:eastAsia="Calibri" w:hAnsi="Arial" w:cs="Arial"/>
          <w:color w:val="FF0000"/>
          <w:sz w:val="20"/>
          <w:highlight w:val="white"/>
        </w:rPr>
        <w:t>]</w:t>
      </w:r>
      <w:r w:rsidR="001F44DF" w:rsidRPr="000D3D94">
        <w:rPr>
          <w:rFonts w:ascii="Arial" w:hAnsi="Arial" w:cs="Arial"/>
          <w:iCs/>
          <w:color w:val="000000"/>
          <w:sz w:val="20"/>
        </w:rPr>
        <w:t>.</w:t>
      </w:r>
    </w:p>
    <w:p w14:paraId="30A0633E" w14:textId="228AF36B"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Expand youth empowerment initiatives </w:t>
      </w:r>
      <w:r w:rsidRPr="000D3D94">
        <w:rPr>
          <w:rFonts w:ascii="Arial" w:eastAsia="Calibri" w:hAnsi="Arial" w:cs="Arial"/>
          <w:color w:val="FF0000"/>
          <w:sz w:val="20"/>
          <w:highlight w:val="white"/>
        </w:rPr>
        <w:t>[specify which initiatives</w:t>
      </w:r>
      <w:r w:rsidR="003A054F" w:rsidRPr="000D3D94">
        <w:rPr>
          <w:rFonts w:ascii="Arial" w:eastAsia="Calibri" w:hAnsi="Arial" w:cs="Arial"/>
          <w:color w:val="FF0000"/>
          <w:sz w:val="20"/>
          <w:highlight w:val="white"/>
        </w:rPr>
        <w:t>,</w:t>
      </w:r>
      <w:r w:rsidRPr="000D3D94">
        <w:rPr>
          <w:rFonts w:ascii="Arial" w:eastAsia="Calibri" w:hAnsi="Arial" w:cs="Arial"/>
          <w:color w:val="FF0000"/>
          <w:sz w:val="20"/>
          <w:highlight w:val="white"/>
        </w:rPr>
        <w:t xml:space="preserve"> </w:t>
      </w:r>
      <w:r w:rsidRPr="000D3D94">
        <w:rPr>
          <w:rFonts w:ascii="Arial" w:eastAsia="Calibri" w:hAnsi="Arial" w:cs="Arial"/>
          <w:iCs/>
          <w:color w:val="FF0000"/>
          <w:sz w:val="20"/>
          <w:highlight w:val="white"/>
        </w:rPr>
        <w:t>if possible, such as safe</w:t>
      </w:r>
      <w:r w:rsidR="003A054F" w:rsidRPr="000D3D94">
        <w:rPr>
          <w:rFonts w:ascii="Arial" w:eastAsia="Calibri" w:hAnsi="Arial" w:cs="Arial"/>
          <w:iCs/>
          <w:color w:val="FF0000"/>
          <w:sz w:val="20"/>
          <w:highlight w:val="white"/>
        </w:rPr>
        <w:t xml:space="preserve"> </w:t>
      </w:r>
      <w:r w:rsidRPr="000D3D94">
        <w:rPr>
          <w:rFonts w:ascii="Arial" w:eastAsia="Calibri" w:hAnsi="Arial" w:cs="Arial"/>
          <w:iCs/>
          <w:color w:val="FF0000"/>
          <w:sz w:val="20"/>
          <w:highlight w:val="white"/>
        </w:rPr>
        <w:t xml:space="preserve">school </w:t>
      </w:r>
      <w:r w:rsidR="00712D8B" w:rsidRPr="000D3D94">
        <w:rPr>
          <w:rFonts w:ascii="Arial" w:eastAsia="Calibri" w:hAnsi="Arial" w:cs="Arial"/>
          <w:iCs/>
          <w:color w:val="FF0000"/>
          <w:sz w:val="20"/>
          <w:highlight w:val="white"/>
        </w:rPr>
        <w:t xml:space="preserve">and </w:t>
      </w:r>
      <w:r w:rsidRPr="000D3D94">
        <w:rPr>
          <w:rFonts w:ascii="Arial" w:eastAsia="Calibri" w:hAnsi="Arial" w:cs="Arial"/>
          <w:iCs/>
          <w:color w:val="FF0000"/>
          <w:sz w:val="20"/>
          <w:highlight w:val="white"/>
        </w:rPr>
        <w:t>first aid programmes</w:t>
      </w:r>
      <w:r w:rsidRPr="000D3D94">
        <w:rPr>
          <w:rFonts w:ascii="Arial" w:eastAsia="Calibri" w:hAnsi="Arial" w:cs="Arial"/>
          <w:color w:val="FF0000"/>
          <w:sz w:val="20"/>
          <w:highlight w:val="white"/>
        </w:rPr>
        <w:t>]</w:t>
      </w:r>
      <w:r w:rsidRPr="000D3D94">
        <w:rPr>
          <w:rFonts w:ascii="Arial" w:hAnsi="Arial" w:cs="Arial"/>
          <w:iCs/>
          <w:color w:val="000000"/>
          <w:sz w:val="20"/>
        </w:rPr>
        <w:t xml:space="preserve"> using participatory approaches to support children and you</w:t>
      </w:r>
      <w:r w:rsidR="00712D8B" w:rsidRPr="000D3D94">
        <w:rPr>
          <w:rFonts w:ascii="Arial" w:hAnsi="Arial" w:cs="Arial"/>
          <w:iCs/>
          <w:color w:val="000000"/>
          <w:sz w:val="20"/>
        </w:rPr>
        <w:t>ng people</w:t>
      </w:r>
      <w:r w:rsidRPr="000D3D94">
        <w:rPr>
          <w:rFonts w:ascii="Arial" w:hAnsi="Arial" w:cs="Arial"/>
          <w:iCs/>
          <w:color w:val="000000"/>
          <w:sz w:val="20"/>
        </w:rPr>
        <w:t xml:space="preserve"> </w:t>
      </w:r>
      <w:r w:rsidR="00712D8B" w:rsidRPr="000D3D94">
        <w:rPr>
          <w:rFonts w:ascii="Arial" w:hAnsi="Arial" w:cs="Arial"/>
          <w:iCs/>
          <w:color w:val="000000"/>
          <w:sz w:val="20"/>
        </w:rPr>
        <w:t xml:space="preserve">in </w:t>
      </w:r>
      <w:r w:rsidR="00E56899" w:rsidRPr="000D3D94">
        <w:rPr>
          <w:rFonts w:ascii="Arial" w:hAnsi="Arial" w:cs="Arial"/>
          <w:iCs/>
          <w:color w:val="000000"/>
          <w:sz w:val="20"/>
        </w:rPr>
        <w:t>find</w:t>
      </w:r>
      <w:r w:rsidR="00712D8B" w:rsidRPr="000D3D94">
        <w:rPr>
          <w:rFonts w:ascii="Arial" w:hAnsi="Arial" w:cs="Arial"/>
          <w:iCs/>
          <w:color w:val="000000"/>
          <w:sz w:val="20"/>
        </w:rPr>
        <w:t>ing</w:t>
      </w:r>
      <w:r w:rsidRPr="000D3D94">
        <w:rPr>
          <w:rFonts w:ascii="Arial" w:hAnsi="Arial" w:cs="Arial"/>
          <w:iCs/>
          <w:color w:val="000000"/>
          <w:sz w:val="20"/>
        </w:rPr>
        <w:t xml:space="preserve"> solutions to </w:t>
      </w:r>
      <w:r w:rsidR="00E56899" w:rsidRPr="000D3D94">
        <w:rPr>
          <w:rFonts w:ascii="Arial" w:hAnsi="Arial" w:cs="Arial"/>
          <w:iCs/>
          <w:color w:val="000000"/>
          <w:sz w:val="20"/>
        </w:rPr>
        <w:t xml:space="preserve">address </w:t>
      </w:r>
      <w:r w:rsidRPr="000D3D94">
        <w:rPr>
          <w:rFonts w:ascii="Arial" w:hAnsi="Arial" w:cs="Arial"/>
          <w:iCs/>
          <w:color w:val="000000"/>
          <w:sz w:val="20"/>
        </w:rPr>
        <w:t>their priority concerns</w:t>
      </w:r>
      <w:r w:rsidR="00E56899" w:rsidRPr="000D3D94">
        <w:rPr>
          <w:rFonts w:ascii="Arial" w:hAnsi="Arial" w:cs="Arial"/>
          <w:iCs/>
          <w:color w:val="000000"/>
          <w:sz w:val="20"/>
        </w:rPr>
        <w:t>.</w:t>
      </w:r>
    </w:p>
    <w:p w14:paraId="140C1106" w14:textId="7777777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Carry out participatory consultations with representatives of different vulnerable and disadvantaged groups to understand their needs, perspectives and preferences around the design of programmes and services.</w:t>
      </w:r>
    </w:p>
    <w:p w14:paraId="2DF5E24E" w14:textId="77777777" w:rsidR="007E728C" w:rsidRPr="000D3D94" w:rsidRDefault="007E728C" w:rsidP="007E728C">
      <w:pPr>
        <w:pStyle w:val="Indent1"/>
        <w:jc w:val="left"/>
        <w:rPr>
          <w:rFonts w:ascii="Arial" w:hAnsi="Arial" w:cs="Arial"/>
          <w:i/>
          <w:color w:val="2F5496"/>
          <w:sz w:val="20"/>
        </w:rPr>
      </w:pPr>
    </w:p>
    <w:p w14:paraId="4CF79CFB" w14:textId="77777777" w:rsidR="00B11445" w:rsidRPr="00712D8B" w:rsidRDefault="000A7E46" w:rsidP="007E728C">
      <w:pPr>
        <w:pStyle w:val="Indent1"/>
        <w:jc w:val="left"/>
        <w:rPr>
          <w:rFonts w:ascii="Arial" w:hAnsi="Arial" w:cs="Arial"/>
          <w:i/>
          <w:color w:val="2F5496"/>
          <w:sz w:val="21"/>
          <w:szCs w:val="21"/>
        </w:rPr>
      </w:pP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p>
    <w:p w14:paraId="524E306F" w14:textId="47A9188E" w:rsidR="007E728C" w:rsidRPr="00712D8B" w:rsidRDefault="000A7E46" w:rsidP="00730196">
      <w:pPr>
        <w:pStyle w:val="Indent1"/>
        <w:rPr>
          <w:rFonts w:ascii="Arial" w:hAnsi="Arial" w:cs="Arial"/>
          <w:b/>
          <w:i/>
          <w:color w:val="2F5496"/>
          <w:sz w:val="21"/>
          <w:szCs w:val="21"/>
        </w:rPr>
      </w:pPr>
      <w:r w:rsidRPr="00712D8B">
        <w:rPr>
          <w:rFonts w:ascii="Arial" w:hAnsi="Arial" w:cs="Arial"/>
          <w:b/>
          <w:i/>
          <w:color w:val="2F5496"/>
          <w:sz w:val="21"/>
          <w:szCs w:val="21"/>
        </w:rPr>
        <w:t>Sample pledge</w:t>
      </w:r>
      <w:r w:rsidR="007E728C" w:rsidRPr="00712D8B">
        <w:rPr>
          <w:rFonts w:ascii="Arial" w:hAnsi="Arial" w:cs="Arial"/>
          <w:b/>
          <w:i/>
          <w:color w:val="2F5496"/>
          <w:sz w:val="21"/>
          <w:szCs w:val="21"/>
        </w:rPr>
        <w:t xml:space="preserve"> 4</w:t>
      </w:r>
    </w:p>
    <w:p w14:paraId="1CA4F7B4" w14:textId="77777777" w:rsidR="007E728C" w:rsidRPr="000D3D94" w:rsidRDefault="007E728C" w:rsidP="00730196">
      <w:pPr>
        <w:pStyle w:val="Indent1"/>
        <w:numPr>
          <w:ilvl w:val="0"/>
          <w:numId w:val="44"/>
        </w:numPr>
        <w:rPr>
          <w:rFonts w:ascii="Arial" w:hAnsi="Arial" w:cs="Arial"/>
          <w:b/>
          <w:bCs/>
          <w:i/>
          <w:iCs/>
          <w:color w:val="2F5496"/>
          <w:sz w:val="20"/>
        </w:rPr>
      </w:pPr>
      <w:r w:rsidRPr="000D3D94">
        <w:rPr>
          <w:rFonts w:ascii="Arial" w:hAnsi="Arial" w:cs="Arial"/>
          <w:b/>
          <w:bCs/>
          <w:i/>
          <w:iCs/>
          <w:color w:val="2F5496"/>
          <w:sz w:val="20"/>
        </w:rPr>
        <w:t>Systematically integrate</w:t>
      </w:r>
      <w:r w:rsidR="00E56899" w:rsidRPr="000D3D94">
        <w:rPr>
          <w:rFonts w:ascii="Arial" w:hAnsi="Arial" w:cs="Arial"/>
          <w:b/>
          <w:bCs/>
          <w:i/>
          <w:iCs/>
          <w:color w:val="2F5496"/>
          <w:sz w:val="20"/>
        </w:rPr>
        <w:t xml:space="preserve"> effective</w:t>
      </w:r>
      <w:r w:rsidRPr="000D3D94">
        <w:rPr>
          <w:rFonts w:ascii="Arial" w:hAnsi="Arial" w:cs="Arial"/>
          <w:b/>
          <w:bCs/>
          <w:i/>
          <w:iCs/>
          <w:color w:val="2F5496"/>
          <w:sz w:val="20"/>
        </w:rPr>
        <w:t xml:space="preserve"> feedback mechanisms into all programmes and services</w:t>
      </w:r>
      <w:r w:rsidR="003A054F" w:rsidRPr="000D3D94">
        <w:rPr>
          <w:rFonts w:ascii="Arial" w:hAnsi="Arial" w:cs="Arial"/>
          <w:b/>
          <w:bCs/>
          <w:i/>
          <w:iCs/>
          <w:color w:val="2F5496"/>
          <w:sz w:val="20"/>
        </w:rPr>
        <w:t>.</w:t>
      </w:r>
    </w:p>
    <w:p w14:paraId="7FBF8503" w14:textId="77777777" w:rsidR="007E728C" w:rsidRPr="000D3D94" w:rsidRDefault="007E728C" w:rsidP="00730196">
      <w:pPr>
        <w:pStyle w:val="Indent1"/>
        <w:rPr>
          <w:rFonts w:ascii="Arial" w:hAnsi="Arial" w:cs="Arial"/>
          <w:i/>
          <w:color w:val="2F5496"/>
          <w:sz w:val="20"/>
        </w:rPr>
      </w:pPr>
    </w:p>
    <w:p w14:paraId="715EAF03" w14:textId="77777777" w:rsidR="007E728C" w:rsidRPr="000D3D94" w:rsidRDefault="007E728C" w:rsidP="00730196">
      <w:pPr>
        <w:pStyle w:val="Indent1"/>
        <w:tabs>
          <w:tab w:val="clear" w:pos="396"/>
          <w:tab w:val="clear" w:pos="741"/>
          <w:tab w:val="clear" w:pos="1134"/>
          <w:tab w:val="left" w:pos="426"/>
        </w:tabs>
        <w:ind w:left="0" w:firstLine="0"/>
        <w:rPr>
          <w:rFonts w:ascii="Arial" w:hAnsi="Arial" w:cs="Arial"/>
          <w:sz w:val="20"/>
        </w:rPr>
      </w:pPr>
      <w:r w:rsidRPr="000D3D94">
        <w:rPr>
          <w:rFonts w:ascii="Arial" w:hAnsi="Arial" w:cs="Arial"/>
          <w:sz w:val="20"/>
        </w:rPr>
        <w:t>Action plan</w:t>
      </w:r>
    </w:p>
    <w:p w14:paraId="650271C2" w14:textId="2EB5A734" w:rsidR="007E728C" w:rsidRPr="000D3D94" w:rsidRDefault="007E728C" w:rsidP="00730196">
      <w:pPr>
        <w:pStyle w:val="Indent1"/>
        <w:ind w:left="0" w:firstLine="0"/>
        <w:rPr>
          <w:rFonts w:ascii="Arial" w:hAnsi="Arial" w:cs="Arial"/>
          <w:iCs/>
          <w:color w:val="000000"/>
          <w:sz w:val="20"/>
        </w:rPr>
      </w:pPr>
      <w:r w:rsidRPr="000D3D94">
        <w:rPr>
          <w:rFonts w:ascii="Arial" w:eastAsia="Calibri" w:hAnsi="Arial" w:cs="Arial"/>
          <w:color w:val="FF0000"/>
          <w:sz w:val="20"/>
          <w:highlight w:val="white"/>
        </w:rPr>
        <w:t xml:space="preserve">[Insert target date, such as “By 2023, we will </w:t>
      </w:r>
      <w:r w:rsidR="003A054F" w:rsidRPr="000D3D94">
        <w:rPr>
          <w:rFonts w:ascii="Arial" w:eastAsia="Calibri" w:hAnsi="Arial" w:cs="Arial"/>
          <w:color w:val="FF0000"/>
          <w:sz w:val="20"/>
          <w:highlight w:val="white"/>
        </w:rPr>
        <w:t xml:space="preserve">have </w:t>
      </w:r>
      <w:r w:rsidRPr="000D3D94">
        <w:rPr>
          <w:rFonts w:ascii="Arial" w:eastAsia="Calibri" w:hAnsi="Arial" w:cs="Arial"/>
          <w:color w:val="FF0000"/>
          <w:sz w:val="20"/>
          <w:highlight w:val="white"/>
        </w:rPr>
        <w:t>ma</w:t>
      </w:r>
      <w:r w:rsidR="003A054F" w:rsidRPr="000D3D94">
        <w:rPr>
          <w:rFonts w:ascii="Arial" w:eastAsia="Calibri" w:hAnsi="Arial" w:cs="Arial"/>
          <w:color w:val="FF0000"/>
          <w:sz w:val="20"/>
          <w:highlight w:val="white"/>
        </w:rPr>
        <w:t>d</w:t>
      </w:r>
      <w:r w:rsidRPr="000D3D94">
        <w:rPr>
          <w:rFonts w:ascii="Arial" w:eastAsia="Calibri" w:hAnsi="Arial" w:cs="Arial"/>
          <w:color w:val="FF0000"/>
          <w:sz w:val="20"/>
          <w:highlight w:val="white"/>
        </w:rPr>
        <w:t xml:space="preserve">e measurable progress </w:t>
      </w:r>
      <w:r w:rsidR="003A054F" w:rsidRPr="000D3D94">
        <w:rPr>
          <w:rFonts w:ascii="Arial" w:eastAsia="Calibri" w:hAnsi="Arial" w:cs="Arial"/>
          <w:color w:val="FF0000"/>
          <w:sz w:val="20"/>
          <w:highlight w:val="white"/>
        </w:rPr>
        <w:t xml:space="preserve">in </w:t>
      </w:r>
      <w:r w:rsidRPr="000D3D94">
        <w:rPr>
          <w:rFonts w:ascii="Arial" w:eastAsia="Calibri" w:hAnsi="Arial" w:cs="Arial"/>
          <w:color w:val="FF0000"/>
          <w:sz w:val="20"/>
          <w:highlight w:val="white"/>
        </w:rPr>
        <w:t>implementing the following actions]</w:t>
      </w:r>
    </w:p>
    <w:p w14:paraId="29D2F93E" w14:textId="09DC53EE" w:rsidR="007E728C" w:rsidRPr="000D3D94" w:rsidRDefault="007E728C" w:rsidP="00730196">
      <w:pPr>
        <w:pStyle w:val="Indent1"/>
        <w:ind w:left="0" w:firstLine="0"/>
        <w:rPr>
          <w:rFonts w:ascii="Arial" w:hAnsi="Arial" w:cs="Arial"/>
          <w:iCs/>
          <w:color w:val="000000"/>
          <w:sz w:val="20"/>
        </w:rPr>
      </w:pPr>
      <w:r w:rsidRPr="000D3D94">
        <w:rPr>
          <w:rFonts w:ascii="Arial" w:hAnsi="Arial" w:cs="Arial"/>
          <w:iCs/>
          <w:color w:val="000000"/>
          <w:sz w:val="20"/>
        </w:rPr>
        <w:t>Example</w:t>
      </w:r>
      <w:r w:rsidR="003A054F" w:rsidRPr="000D3D94">
        <w:rPr>
          <w:rFonts w:ascii="Arial" w:hAnsi="Arial" w:cs="Arial"/>
          <w:iCs/>
          <w:color w:val="000000"/>
          <w:sz w:val="20"/>
        </w:rPr>
        <w:t>s of</w:t>
      </w:r>
      <w:r w:rsidRPr="000D3D94">
        <w:rPr>
          <w:rFonts w:ascii="Arial" w:hAnsi="Arial" w:cs="Arial"/>
          <w:iCs/>
          <w:color w:val="000000"/>
          <w:sz w:val="20"/>
        </w:rPr>
        <w:t xml:space="preserve"> actions include:</w:t>
      </w:r>
    </w:p>
    <w:p w14:paraId="1DB08A3B" w14:textId="77777777" w:rsidR="007E728C" w:rsidRPr="000D3D94" w:rsidRDefault="007E728C" w:rsidP="00730196">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Include specific funding allocations </w:t>
      </w:r>
      <w:r w:rsidRPr="000D3D94">
        <w:rPr>
          <w:rFonts w:ascii="Arial" w:eastAsia="Calibri" w:hAnsi="Arial" w:cs="Arial"/>
          <w:color w:val="FF0000"/>
          <w:sz w:val="20"/>
          <w:highlight w:val="white"/>
        </w:rPr>
        <w:t>[specify the funding targets]</w:t>
      </w:r>
      <w:r w:rsidRPr="000D3D94">
        <w:rPr>
          <w:rFonts w:ascii="Arial" w:eastAsia="Calibri" w:hAnsi="Arial" w:cs="Arial"/>
          <w:color w:val="FF0000"/>
          <w:sz w:val="20"/>
        </w:rPr>
        <w:t xml:space="preserve"> </w:t>
      </w:r>
      <w:r w:rsidRPr="000D3D94">
        <w:rPr>
          <w:rFonts w:ascii="Arial" w:hAnsi="Arial" w:cs="Arial"/>
          <w:iCs/>
          <w:color w:val="000000"/>
          <w:sz w:val="20"/>
        </w:rPr>
        <w:t xml:space="preserve">in programme budgets to establish feedback, complaints and response mechanisms in </w:t>
      </w:r>
      <w:r w:rsidRPr="000D3D94">
        <w:rPr>
          <w:rFonts w:ascii="Arial" w:eastAsia="Calibri" w:hAnsi="Arial" w:cs="Arial"/>
          <w:color w:val="FF0000"/>
          <w:sz w:val="20"/>
          <w:highlight w:val="white"/>
        </w:rPr>
        <w:t>[specify the programmes or services]</w:t>
      </w:r>
      <w:r w:rsidRPr="000D3D94">
        <w:rPr>
          <w:rFonts w:ascii="Arial" w:hAnsi="Arial" w:cs="Arial"/>
          <w:iCs/>
          <w:color w:val="000000"/>
          <w:sz w:val="20"/>
        </w:rPr>
        <w:t>, in consultation with the people and communities we aim to serve</w:t>
      </w:r>
      <w:r w:rsidR="00E56899" w:rsidRPr="000D3D94">
        <w:rPr>
          <w:rFonts w:ascii="Arial" w:hAnsi="Arial" w:cs="Arial"/>
          <w:iCs/>
          <w:color w:val="000000"/>
          <w:sz w:val="20"/>
        </w:rPr>
        <w:t>.</w:t>
      </w:r>
    </w:p>
    <w:p w14:paraId="18B3B095" w14:textId="648C835C"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Develop standard operating procedures to require all programmes and services </w:t>
      </w:r>
      <w:r w:rsidRPr="000D3D94">
        <w:rPr>
          <w:rFonts w:ascii="Arial" w:eastAsia="Calibri" w:hAnsi="Arial" w:cs="Arial"/>
          <w:color w:val="FF0000"/>
          <w:sz w:val="20"/>
          <w:highlight w:val="white"/>
        </w:rPr>
        <w:t>[specify the programmes or services]</w:t>
      </w:r>
      <w:r w:rsidRPr="000D3D94">
        <w:rPr>
          <w:rFonts w:ascii="Arial" w:hAnsi="Arial" w:cs="Arial"/>
          <w:iCs/>
          <w:color w:val="000000"/>
          <w:sz w:val="20"/>
        </w:rPr>
        <w:t xml:space="preserve"> to formally define how feedback and complaints will be collected, analysed and acted on, and </w:t>
      </w:r>
      <w:r w:rsidR="008441E8" w:rsidRPr="000D3D94">
        <w:rPr>
          <w:rFonts w:ascii="Arial" w:hAnsi="Arial" w:cs="Arial"/>
          <w:iCs/>
          <w:color w:val="000000"/>
          <w:sz w:val="20"/>
        </w:rPr>
        <w:t xml:space="preserve">outcomes </w:t>
      </w:r>
      <w:r w:rsidRPr="000D3D94">
        <w:rPr>
          <w:rFonts w:ascii="Arial" w:hAnsi="Arial" w:cs="Arial"/>
          <w:iCs/>
          <w:color w:val="000000"/>
          <w:sz w:val="20"/>
        </w:rPr>
        <w:t>reported back to people and communities</w:t>
      </w:r>
      <w:r w:rsidR="00E56899" w:rsidRPr="000D3D94">
        <w:rPr>
          <w:rFonts w:ascii="Arial" w:hAnsi="Arial" w:cs="Arial"/>
          <w:iCs/>
          <w:color w:val="000000"/>
          <w:sz w:val="20"/>
        </w:rPr>
        <w:t>.</w:t>
      </w:r>
      <w:r w:rsidRPr="000D3D94">
        <w:rPr>
          <w:rFonts w:ascii="Arial" w:hAnsi="Arial" w:cs="Arial"/>
          <w:iCs/>
          <w:color w:val="000000"/>
          <w:sz w:val="20"/>
        </w:rPr>
        <w:t xml:space="preserve"> </w:t>
      </w:r>
    </w:p>
    <w:p w14:paraId="408A11FB" w14:textId="59976D9B"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Include specific policies and measures to address issues of child protection, protection against sexual abuse and harassment, corruption, nepotism </w:t>
      </w:r>
      <w:r w:rsidR="007475BC" w:rsidRPr="000D3D94">
        <w:rPr>
          <w:rFonts w:ascii="Arial" w:hAnsi="Arial" w:cs="Arial"/>
          <w:iCs/>
          <w:color w:val="000000"/>
          <w:sz w:val="20"/>
        </w:rPr>
        <w:t xml:space="preserve">and </w:t>
      </w:r>
      <w:r w:rsidRPr="000D3D94">
        <w:rPr>
          <w:rFonts w:ascii="Arial" w:hAnsi="Arial" w:cs="Arial"/>
          <w:iCs/>
          <w:color w:val="000000"/>
          <w:sz w:val="20"/>
        </w:rPr>
        <w:t xml:space="preserve">other sensitive issues, ensuring </w:t>
      </w:r>
      <w:r w:rsidR="007475BC" w:rsidRPr="000D3D94">
        <w:rPr>
          <w:rFonts w:ascii="Arial" w:hAnsi="Arial" w:cs="Arial"/>
          <w:iCs/>
          <w:color w:val="000000"/>
          <w:sz w:val="20"/>
        </w:rPr>
        <w:t xml:space="preserve">data </w:t>
      </w:r>
      <w:r w:rsidRPr="000D3D94">
        <w:rPr>
          <w:rFonts w:ascii="Arial" w:hAnsi="Arial" w:cs="Arial"/>
          <w:iCs/>
          <w:color w:val="000000"/>
          <w:sz w:val="20"/>
        </w:rPr>
        <w:t>privacy and confidentiality</w:t>
      </w:r>
      <w:r w:rsidR="00E56899" w:rsidRPr="000D3D94">
        <w:rPr>
          <w:rFonts w:ascii="Arial" w:hAnsi="Arial" w:cs="Arial"/>
          <w:iCs/>
          <w:color w:val="000000"/>
          <w:sz w:val="20"/>
        </w:rPr>
        <w:t>.</w:t>
      </w:r>
    </w:p>
    <w:p w14:paraId="0BE09976" w14:textId="4B57BBE3"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
          <w:color w:val="2F5496"/>
          <w:sz w:val="20"/>
        </w:rPr>
      </w:pPr>
      <w:r w:rsidRPr="000D3D94">
        <w:rPr>
          <w:rFonts w:ascii="Arial" w:hAnsi="Arial" w:cs="Arial"/>
          <w:iCs/>
          <w:color w:val="000000"/>
          <w:sz w:val="20"/>
        </w:rPr>
        <w:t xml:space="preserve">Ensure programmes and services </w:t>
      </w:r>
      <w:r w:rsidRPr="000D3D94">
        <w:rPr>
          <w:rFonts w:ascii="Arial" w:eastAsia="Calibri" w:hAnsi="Arial" w:cs="Arial"/>
          <w:color w:val="FF0000"/>
          <w:sz w:val="20"/>
          <w:highlight w:val="white"/>
        </w:rPr>
        <w:t>[specify the programmes or services]</w:t>
      </w:r>
      <w:r w:rsidRPr="000D3D94">
        <w:rPr>
          <w:rFonts w:ascii="Arial" w:hAnsi="Arial" w:cs="Arial"/>
          <w:iCs/>
          <w:color w:val="000000"/>
          <w:sz w:val="20"/>
        </w:rPr>
        <w:t xml:space="preserve"> regularly track and transparently report back to people and communities and other relevant stakeholders</w:t>
      </w:r>
      <w:r w:rsidR="00E56899" w:rsidRPr="000D3D94">
        <w:rPr>
          <w:rFonts w:ascii="Arial" w:hAnsi="Arial" w:cs="Arial"/>
          <w:iCs/>
          <w:color w:val="000000"/>
          <w:sz w:val="20"/>
        </w:rPr>
        <w:t xml:space="preserve"> (such as local authorities)</w:t>
      </w:r>
      <w:r w:rsidRPr="000D3D94">
        <w:rPr>
          <w:rFonts w:ascii="Arial" w:hAnsi="Arial" w:cs="Arial"/>
          <w:iCs/>
          <w:color w:val="000000"/>
          <w:sz w:val="20"/>
        </w:rPr>
        <w:t xml:space="preserve"> on the overall number </w:t>
      </w:r>
      <w:r w:rsidR="007475BC" w:rsidRPr="000D3D94">
        <w:rPr>
          <w:rFonts w:ascii="Arial" w:hAnsi="Arial" w:cs="Arial"/>
          <w:iCs/>
          <w:color w:val="000000"/>
          <w:sz w:val="20"/>
        </w:rPr>
        <w:t xml:space="preserve">of instances </w:t>
      </w:r>
      <w:r w:rsidRPr="000D3D94">
        <w:rPr>
          <w:rFonts w:ascii="Arial" w:hAnsi="Arial" w:cs="Arial"/>
          <w:iCs/>
          <w:color w:val="000000"/>
          <w:sz w:val="20"/>
        </w:rPr>
        <w:t xml:space="preserve">and type of feedback received, any decisions or follow-up actions taken as a result and people’s perceptions </w:t>
      </w:r>
      <w:r w:rsidR="007475BC" w:rsidRPr="000D3D94">
        <w:rPr>
          <w:rFonts w:ascii="Arial" w:hAnsi="Arial" w:cs="Arial"/>
          <w:iCs/>
          <w:color w:val="000000"/>
          <w:sz w:val="20"/>
        </w:rPr>
        <w:t xml:space="preserve">of </w:t>
      </w:r>
      <w:r w:rsidRPr="000D3D94">
        <w:rPr>
          <w:rFonts w:ascii="Arial" w:hAnsi="Arial" w:cs="Arial"/>
          <w:iCs/>
          <w:color w:val="000000"/>
          <w:sz w:val="20"/>
        </w:rPr>
        <w:t>and satisfaction with their opportunit</w:t>
      </w:r>
      <w:r w:rsidR="00E56899" w:rsidRPr="000D3D94">
        <w:rPr>
          <w:rFonts w:ascii="Arial" w:hAnsi="Arial" w:cs="Arial"/>
          <w:iCs/>
          <w:color w:val="000000"/>
          <w:sz w:val="20"/>
        </w:rPr>
        <w:t>ies</w:t>
      </w:r>
      <w:r w:rsidRPr="000D3D94">
        <w:rPr>
          <w:rFonts w:ascii="Arial" w:hAnsi="Arial" w:cs="Arial"/>
          <w:iCs/>
          <w:color w:val="000000"/>
          <w:sz w:val="20"/>
        </w:rPr>
        <w:t xml:space="preserve"> to influence decisions that affect them.</w:t>
      </w:r>
    </w:p>
    <w:p w14:paraId="426BFE16" w14:textId="77777777" w:rsidR="007E728C" w:rsidRPr="00712D8B" w:rsidRDefault="007E728C" w:rsidP="007E728C">
      <w:pPr>
        <w:pStyle w:val="Indent1"/>
        <w:jc w:val="left"/>
        <w:rPr>
          <w:rFonts w:ascii="Arial" w:hAnsi="Arial" w:cs="Arial"/>
          <w:b/>
          <w:i/>
          <w:color w:val="2F5496"/>
          <w:sz w:val="21"/>
          <w:szCs w:val="21"/>
        </w:rPr>
      </w:pPr>
    </w:p>
    <w:p w14:paraId="43FF7100" w14:textId="77777777" w:rsidR="00B11445" w:rsidRPr="00712D8B" w:rsidRDefault="000A7E46" w:rsidP="007E728C">
      <w:pPr>
        <w:pStyle w:val="Indent1"/>
        <w:jc w:val="left"/>
        <w:rPr>
          <w:rFonts w:ascii="Arial" w:hAnsi="Arial" w:cs="Arial"/>
          <w:i/>
          <w:color w:val="2F5496"/>
          <w:sz w:val="21"/>
          <w:szCs w:val="21"/>
        </w:rPr>
      </w:pP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p>
    <w:p w14:paraId="399EF321" w14:textId="7FCFCA27" w:rsidR="007E728C" w:rsidRPr="00712D8B" w:rsidRDefault="000A7E46" w:rsidP="007E728C">
      <w:pPr>
        <w:pStyle w:val="Indent1"/>
        <w:jc w:val="left"/>
        <w:rPr>
          <w:rFonts w:ascii="Arial" w:hAnsi="Arial" w:cs="Arial"/>
          <w:b/>
          <w:i/>
          <w:color w:val="2F5496"/>
          <w:sz w:val="21"/>
          <w:szCs w:val="21"/>
        </w:rPr>
      </w:pPr>
      <w:r w:rsidRPr="00712D8B">
        <w:rPr>
          <w:rFonts w:ascii="Arial" w:hAnsi="Arial" w:cs="Arial"/>
          <w:b/>
          <w:i/>
          <w:color w:val="2F5496"/>
          <w:sz w:val="21"/>
          <w:szCs w:val="21"/>
        </w:rPr>
        <w:t>Sample pledge</w:t>
      </w:r>
      <w:r w:rsidR="007E728C" w:rsidRPr="00712D8B">
        <w:rPr>
          <w:rFonts w:ascii="Arial" w:hAnsi="Arial" w:cs="Arial"/>
          <w:b/>
          <w:i/>
          <w:color w:val="2F5496"/>
          <w:sz w:val="21"/>
          <w:szCs w:val="21"/>
        </w:rPr>
        <w:t xml:space="preserve"> 5</w:t>
      </w:r>
    </w:p>
    <w:p w14:paraId="21E20292" w14:textId="77777777" w:rsidR="007E728C" w:rsidRPr="000D3D94" w:rsidRDefault="007E728C" w:rsidP="00730196">
      <w:pPr>
        <w:pStyle w:val="Indent1"/>
        <w:numPr>
          <w:ilvl w:val="0"/>
          <w:numId w:val="44"/>
        </w:numPr>
        <w:rPr>
          <w:rFonts w:ascii="Arial" w:hAnsi="Arial" w:cs="Arial"/>
          <w:b/>
          <w:bCs/>
          <w:i/>
          <w:iCs/>
          <w:color w:val="2F5496"/>
          <w:sz w:val="20"/>
        </w:rPr>
      </w:pPr>
      <w:r w:rsidRPr="000D3D94">
        <w:rPr>
          <w:rFonts w:ascii="Arial" w:hAnsi="Arial" w:cs="Arial"/>
          <w:b/>
          <w:bCs/>
          <w:i/>
          <w:iCs/>
          <w:color w:val="2F5496"/>
          <w:sz w:val="20"/>
        </w:rPr>
        <w:t xml:space="preserve">Build and strengthen relations of trust through </w:t>
      </w:r>
      <w:r w:rsidR="00E56899" w:rsidRPr="000D3D94">
        <w:rPr>
          <w:rFonts w:ascii="Arial" w:hAnsi="Arial" w:cs="Arial"/>
          <w:b/>
          <w:bCs/>
          <w:i/>
          <w:iCs/>
          <w:color w:val="2F5496"/>
          <w:sz w:val="20"/>
        </w:rPr>
        <w:t>i</w:t>
      </w:r>
      <w:r w:rsidRPr="000D3D94">
        <w:rPr>
          <w:rFonts w:ascii="Arial" w:hAnsi="Arial" w:cs="Arial"/>
          <w:b/>
          <w:bCs/>
          <w:i/>
          <w:iCs/>
          <w:color w:val="2F5496"/>
          <w:sz w:val="20"/>
        </w:rPr>
        <w:t>mproved transparency and communications.</w:t>
      </w:r>
    </w:p>
    <w:p w14:paraId="76895CC0" w14:textId="77777777" w:rsidR="007E728C" w:rsidRPr="00712D8B" w:rsidRDefault="007E728C" w:rsidP="00730196">
      <w:pPr>
        <w:pStyle w:val="Indent1"/>
        <w:ind w:left="0" w:firstLine="0"/>
        <w:rPr>
          <w:rFonts w:ascii="Arial" w:eastAsia="Calibri" w:hAnsi="Arial" w:cs="Arial"/>
          <w:color w:val="FF0000"/>
          <w:sz w:val="18"/>
          <w:szCs w:val="18"/>
          <w:highlight w:val="white"/>
        </w:rPr>
      </w:pPr>
    </w:p>
    <w:p w14:paraId="0EB8170E" w14:textId="77777777" w:rsidR="007E728C" w:rsidRPr="00712D8B" w:rsidRDefault="007E728C" w:rsidP="00730196">
      <w:pPr>
        <w:pStyle w:val="Indent1"/>
        <w:tabs>
          <w:tab w:val="clear" w:pos="396"/>
          <w:tab w:val="clear" w:pos="741"/>
          <w:tab w:val="clear" w:pos="1134"/>
          <w:tab w:val="left" w:pos="426"/>
        </w:tabs>
        <w:ind w:left="0" w:firstLine="0"/>
        <w:rPr>
          <w:rFonts w:ascii="Arial" w:hAnsi="Arial" w:cs="Arial"/>
          <w:sz w:val="21"/>
          <w:szCs w:val="21"/>
        </w:rPr>
      </w:pPr>
      <w:r w:rsidRPr="00712D8B">
        <w:rPr>
          <w:rFonts w:ascii="Arial" w:hAnsi="Arial" w:cs="Arial"/>
          <w:sz w:val="21"/>
          <w:szCs w:val="21"/>
        </w:rPr>
        <w:t>Action plan</w:t>
      </w:r>
    </w:p>
    <w:p w14:paraId="47593DBE" w14:textId="3633F5B6" w:rsidR="007E728C" w:rsidRPr="000D3D94" w:rsidRDefault="007E728C" w:rsidP="00730196">
      <w:pPr>
        <w:pStyle w:val="Indent1"/>
        <w:ind w:left="0" w:firstLine="0"/>
        <w:rPr>
          <w:rFonts w:ascii="Arial" w:hAnsi="Arial" w:cs="Arial"/>
          <w:iCs/>
          <w:color w:val="000000"/>
          <w:sz w:val="20"/>
        </w:rPr>
      </w:pPr>
      <w:r w:rsidRPr="000D3D94">
        <w:rPr>
          <w:rFonts w:ascii="Arial" w:eastAsia="Calibri" w:hAnsi="Arial" w:cs="Arial"/>
          <w:color w:val="FF0000"/>
          <w:sz w:val="20"/>
          <w:highlight w:val="white"/>
        </w:rPr>
        <w:t xml:space="preserve">[Insert target date, such as “By 2023, we will </w:t>
      </w:r>
      <w:r w:rsidR="007475BC" w:rsidRPr="000D3D94">
        <w:rPr>
          <w:rFonts w:ascii="Arial" w:eastAsia="Calibri" w:hAnsi="Arial" w:cs="Arial"/>
          <w:color w:val="FF0000"/>
          <w:sz w:val="20"/>
          <w:highlight w:val="white"/>
        </w:rPr>
        <w:t xml:space="preserve">have </w:t>
      </w:r>
      <w:r w:rsidRPr="000D3D94">
        <w:rPr>
          <w:rFonts w:ascii="Arial" w:eastAsia="Calibri" w:hAnsi="Arial" w:cs="Arial"/>
          <w:color w:val="FF0000"/>
          <w:sz w:val="20"/>
          <w:highlight w:val="white"/>
        </w:rPr>
        <w:t>ma</w:t>
      </w:r>
      <w:r w:rsidR="007475BC" w:rsidRPr="000D3D94">
        <w:rPr>
          <w:rFonts w:ascii="Arial" w:eastAsia="Calibri" w:hAnsi="Arial" w:cs="Arial"/>
          <w:color w:val="FF0000"/>
          <w:sz w:val="20"/>
          <w:highlight w:val="white"/>
        </w:rPr>
        <w:t>d</w:t>
      </w:r>
      <w:r w:rsidRPr="000D3D94">
        <w:rPr>
          <w:rFonts w:ascii="Arial" w:eastAsia="Calibri" w:hAnsi="Arial" w:cs="Arial"/>
          <w:color w:val="FF0000"/>
          <w:sz w:val="20"/>
          <w:highlight w:val="white"/>
        </w:rPr>
        <w:t xml:space="preserve">e measurable progress </w:t>
      </w:r>
      <w:r w:rsidR="007475BC" w:rsidRPr="000D3D94">
        <w:rPr>
          <w:rFonts w:ascii="Arial" w:eastAsia="Calibri" w:hAnsi="Arial" w:cs="Arial"/>
          <w:color w:val="FF0000"/>
          <w:sz w:val="20"/>
          <w:highlight w:val="white"/>
        </w:rPr>
        <w:t xml:space="preserve">in </w:t>
      </w:r>
      <w:r w:rsidRPr="000D3D94">
        <w:rPr>
          <w:rFonts w:ascii="Arial" w:eastAsia="Calibri" w:hAnsi="Arial" w:cs="Arial"/>
          <w:color w:val="FF0000"/>
          <w:sz w:val="20"/>
          <w:highlight w:val="white"/>
        </w:rPr>
        <w:t>implementing the following actions]</w:t>
      </w:r>
    </w:p>
    <w:p w14:paraId="45A26AB4" w14:textId="0266059D" w:rsidR="007E728C" w:rsidRPr="000D3D94" w:rsidRDefault="007E728C" w:rsidP="00730196">
      <w:pPr>
        <w:pStyle w:val="Indent1"/>
        <w:ind w:left="0" w:firstLine="0"/>
        <w:rPr>
          <w:rFonts w:ascii="Arial" w:hAnsi="Arial" w:cs="Arial"/>
          <w:iCs/>
          <w:color w:val="000000"/>
          <w:sz w:val="20"/>
        </w:rPr>
      </w:pPr>
      <w:r w:rsidRPr="000D3D94">
        <w:rPr>
          <w:rFonts w:ascii="Arial" w:hAnsi="Arial" w:cs="Arial"/>
          <w:iCs/>
          <w:color w:val="000000"/>
          <w:sz w:val="20"/>
        </w:rPr>
        <w:t>Example</w:t>
      </w:r>
      <w:r w:rsidR="007475BC" w:rsidRPr="000D3D94">
        <w:rPr>
          <w:rFonts w:ascii="Arial" w:hAnsi="Arial" w:cs="Arial"/>
          <w:iCs/>
          <w:color w:val="000000"/>
          <w:sz w:val="20"/>
        </w:rPr>
        <w:t>s of</w:t>
      </w:r>
      <w:r w:rsidRPr="000D3D94">
        <w:rPr>
          <w:rFonts w:ascii="Arial" w:hAnsi="Arial" w:cs="Arial"/>
          <w:iCs/>
          <w:color w:val="000000"/>
          <w:sz w:val="20"/>
        </w:rPr>
        <w:t xml:space="preserve"> actions include:</w:t>
      </w:r>
    </w:p>
    <w:p w14:paraId="02E45C94" w14:textId="1E0C0562"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Regularly consult with communities, </w:t>
      </w:r>
      <w:proofErr w:type="gramStart"/>
      <w:r w:rsidRPr="000D3D94">
        <w:rPr>
          <w:rFonts w:ascii="Arial" w:hAnsi="Arial" w:cs="Arial"/>
          <w:iCs/>
          <w:color w:val="000000"/>
          <w:sz w:val="20"/>
        </w:rPr>
        <w:t>in particular vulnerable</w:t>
      </w:r>
      <w:proofErr w:type="gramEnd"/>
      <w:r w:rsidRPr="000D3D94">
        <w:rPr>
          <w:rFonts w:ascii="Arial" w:hAnsi="Arial" w:cs="Arial"/>
          <w:iCs/>
          <w:color w:val="000000"/>
          <w:sz w:val="20"/>
        </w:rPr>
        <w:t>, at</w:t>
      </w:r>
      <w:r w:rsidR="004D16CC" w:rsidRPr="000D3D94">
        <w:rPr>
          <w:rFonts w:ascii="Arial" w:hAnsi="Arial" w:cs="Arial"/>
          <w:iCs/>
          <w:color w:val="000000"/>
          <w:sz w:val="20"/>
        </w:rPr>
        <w:t>-</w:t>
      </w:r>
      <w:r w:rsidRPr="000D3D94">
        <w:rPr>
          <w:rFonts w:ascii="Arial" w:hAnsi="Arial" w:cs="Arial"/>
          <w:iCs/>
          <w:color w:val="000000"/>
          <w:sz w:val="20"/>
        </w:rPr>
        <w:t>risk and marginali</w:t>
      </w:r>
      <w:r w:rsidR="004D16CC" w:rsidRPr="000D3D94">
        <w:rPr>
          <w:rFonts w:ascii="Arial" w:hAnsi="Arial" w:cs="Arial"/>
          <w:iCs/>
          <w:color w:val="000000"/>
          <w:sz w:val="20"/>
        </w:rPr>
        <w:t>z</w:t>
      </w:r>
      <w:r w:rsidRPr="000D3D94">
        <w:rPr>
          <w:rFonts w:ascii="Arial" w:hAnsi="Arial" w:cs="Arial"/>
          <w:iCs/>
          <w:color w:val="000000"/>
          <w:sz w:val="20"/>
        </w:rPr>
        <w:t>ed groups, on their preferred communication channels and trusted information sources and incorporate th</w:t>
      </w:r>
      <w:r w:rsidR="00AC2F75" w:rsidRPr="000D3D94">
        <w:rPr>
          <w:rFonts w:ascii="Arial" w:hAnsi="Arial" w:cs="Arial"/>
          <w:iCs/>
          <w:color w:val="000000"/>
          <w:sz w:val="20"/>
        </w:rPr>
        <w:t>e findings</w:t>
      </w:r>
      <w:r w:rsidRPr="000D3D94">
        <w:rPr>
          <w:rFonts w:ascii="Arial" w:hAnsi="Arial" w:cs="Arial"/>
          <w:iCs/>
          <w:color w:val="000000"/>
          <w:sz w:val="20"/>
        </w:rPr>
        <w:t xml:space="preserve"> into </w:t>
      </w:r>
      <w:r w:rsidRPr="000D3D94">
        <w:rPr>
          <w:rFonts w:ascii="Arial" w:eastAsia="Calibri" w:hAnsi="Arial" w:cs="Arial"/>
          <w:color w:val="FF0000"/>
          <w:sz w:val="20"/>
          <w:highlight w:val="white"/>
        </w:rPr>
        <w:t>[specify the programmes or services]</w:t>
      </w:r>
      <w:r w:rsidRPr="000D3D94">
        <w:rPr>
          <w:rFonts w:ascii="Arial" w:eastAsia="Calibri" w:hAnsi="Arial" w:cs="Arial"/>
          <w:color w:val="FF0000"/>
          <w:sz w:val="20"/>
        </w:rPr>
        <w:t xml:space="preserve"> </w:t>
      </w:r>
      <w:r w:rsidRPr="000D3D94">
        <w:rPr>
          <w:rFonts w:ascii="Arial" w:hAnsi="Arial" w:cs="Arial"/>
          <w:iCs/>
          <w:color w:val="000000"/>
          <w:sz w:val="20"/>
        </w:rPr>
        <w:t>communication activities.</w:t>
      </w:r>
    </w:p>
    <w:p w14:paraId="0DC03D6F" w14:textId="4E373055"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lastRenderedPageBreak/>
        <w:t xml:space="preserve">Develop and implement protocols to ensure all programmes and services </w:t>
      </w:r>
      <w:r w:rsidRPr="000D3D94">
        <w:rPr>
          <w:rFonts w:ascii="Arial" w:eastAsia="Calibri" w:hAnsi="Arial" w:cs="Arial"/>
          <w:color w:val="FF0000"/>
          <w:sz w:val="20"/>
          <w:highlight w:val="white"/>
        </w:rPr>
        <w:t>[specify the programmes or services]</w:t>
      </w:r>
      <w:r w:rsidRPr="000D3D94">
        <w:rPr>
          <w:rFonts w:ascii="Arial" w:hAnsi="Arial" w:cs="Arial"/>
          <w:iCs/>
          <w:color w:val="000000"/>
          <w:sz w:val="20"/>
        </w:rPr>
        <w:t xml:space="preserve"> share and update transparent, accessible and understandable information on what can be expected from the </w:t>
      </w:r>
      <w:r w:rsidR="00E56899" w:rsidRPr="000D3D94">
        <w:rPr>
          <w:rFonts w:ascii="Arial" w:hAnsi="Arial" w:cs="Arial"/>
          <w:iCs/>
          <w:color w:val="000000"/>
          <w:sz w:val="20"/>
        </w:rPr>
        <w:t xml:space="preserve">Red Cross </w:t>
      </w:r>
      <w:r w:rsidR="00AC2F75" w:rsidRPr="000D3D94">
        <w:rPr>
          <w:rFonts w:ascii="Arial" w:hAnsi="Arial" w:cs="Arial"/>
          <w:iCs/>
          <w:color w:val="000000"/>
          <w:sz w:val="20"/>
        </w:rPr>
        <w:t xml:space="preserve">and </w:t>
      </w:r>
      <w:r w:rsidR="00E56899" w:rsidRPr="000D3D94">
        <w:rPr>
          <w:rFonts w:ascii="Arial" w:hAnsi="Arial" w:cs="Arial"/>
          <w:iCs/>
          <w:color w:val="000000"/>
          <w:sz w:val="20"/>
        </w:rPr>
        <w:t>Red Crescent and partners</w:t>
      </w:r>
      <w:r w:rsidRPr="000D3D94">
        <w:rPr>
          <w:rFonts w:ascii="Arial" w:hAnsi="Arial" w:cs="Arial"/>
          <w:iCs/>
          <w:color w:val="000000"/>
          <w:sz w:val="20"/>
        </w:rPr>
        <w:t>, programme aims and objectives, selection criteria and how people can access information and provide feedback and complaints</w:t>
      </w:r>
      <w:r w:rsidR="00E56899" w:rsidRPr="000D3D94">
        <w:rPr>
          <w:rFonts w:ascii="Arial" w:hAnsi="Arial" w:cs="Arial"/>
          <w:iCs/>
          <w:color w:val="000000"/>
          <w:sz w:val="20"/>
        </w:rPr>
        <w:t>, and any</w:t>
      </w:r>
      <w:r w:rsidRPr="000D3D94">
        <w:rPr>
          <w:rFonts w:ascii="Arial" w:hAnsi="Arial" w:cs="Arial"/>
          <w:iCs/>
          <w:color w:val="000000"/>
          <w:sz w:val="20"/>
        </w:rPr>
        <w:t xml:space="preserve"> other relevant information.</w:t>
      </w:r>
    </w:p>
    <w:p w14:paraId="2301907D" w14:textId="7777777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Develop and implement protocols to track and address rumours and misinformation in programmes and services </w:t>
      </w:r>
      <w:r w:rsidRPr="000D3D94">
        <w:rPr>
          <w:rFonts w:ascii="Arial" w:eastAsia="Calibri" w:hAnsi="Arial" w:cs="Arial"/>
          <w:color w:val="FF0000"/>
          <w:sz w:val="20"/>
          <w:highlight w:val="white"/>
        </w:rPr>
        <w:t>[specify the programmes or services]</w:t>
      </w:r>
      <w:r w:rsidRPr="000D3D94">
        <w:rPr>
          <w:rFonts w:ascii="Arial" w:hAnsi="Arial" w:cs="Arial"/>
          <w:iCs/>
          <w:color w:val="000000"/>
          <w:sz w:val="20"/>
        </w:rPr>
        <w:t>.</w:t>
      </w:r>
    </w:p>
    <w:p w14:paraId="0E10C8A1" w14:textId="77777777" w:rsidR="007E728C" w:rsidRPr="00712D8B" w:rsidRDefault="007E728C" w:rsidP="007E728C">
      <w:pPr>
        <w:pStyle w:val="Indent1"/>
        <w:ind w:left="0" w:firstLine="0"/>
        <w:jc w:val="left"/>
        <w:rPr>
          <w:rFonts w:ascii="Arial" w:hAnsi="Arial" w:cs="Arial"/>
          <w:b/>
          <w:i/>
          <w:color w:val="2F5496"/>
          <w:sz w:val="21"/>
          <w:szCs w:val="21"/>
        </w:rPr>
      </w:pPr>
    </w:p>
    <w:p w14:paraId="34ED8B53" w14:textId="77777777" w:rsidR="00B11445" w:rsidRPr="00712D8B" w:rsidRDefault="000A7E46" w:rsidP="007E728C">
      <w:pPr>
        <w:pStyle w:val="Indent1"/>
        <w:jc w:val="left"/>
        <w:rPr>
          <w:rFonts w:ascii="Arial" w:hAnsi="Arial" w:cs="Arial"/>
          <w:i/>
          <w:color w:val="2F5496"/>
          <w:sz w:val="21"/>
          <w:szCs w:val="21"/>
        </w:rPr>
      </w:pP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p>
    <w:p w14:paraId="1806C9E5" w14:textId="3645FB68" w:rsidR="007E728C" w:rsidRPr="00712D8B" w:rsidRDefault="000A7E46" w:rsidP="007E728C">
      <w:pPr>
        <w:pStyle w:val="Indent1"/>
        <w:jc w:val="left"/>
        <w:rPr>
          <w:rFonts w:ascii="Arial" w:hAnsi="Arial" w:cs="Arial"/>
          <w:b/>
          <w:i/>
          <w:color w:val="2F5496"/>
          <w:sz w:val="21"/>
          <w:szCs w:val="21"/>
        </w:rPr>
      </w:pPr>
      <w:r w:rsidRPr="00712D8B">
        <w:rPr>
          <w:rFonts w:ascii="Arial" w:hAnsi="Arial" w:cs="Arial"/>
          <w:b/>
          <w:i/>
          <w:color w:val="2F5496"/>
          <w:sz w:val="21"/>
          <w:szCs w:val="21"/>
        </w:rPr>
        <w:t>Sample pledge</w:t>
      </w:r>
      <w:r w:rsidR="007E728C" w:rsidRPr="00712D8B">
        <w:rPr>
          <w:rFonts w:ascii="Arial" w:hAnsi="Arial" w:cs="Arial"/>
          <w:b/>
          <w:i/>
          <w:color w:val="2F5496"/>
          <w:sz w:val="21"/>
          <w:szCs w:val="21"/>
        </w:rPr>
        <w:t xml:space="preserve"> 6</w:t>
      </w:r>
    </w:p>
    <w:p w14:paraId="577C0864" w14:textId="35CA860B" w:rsidR="007E728C" w:rsidRPr="00712D8B" w:rsidRDefault="007E728C" w:rsidP="00730196">
      <w:pPr>
        <w:pStyle w:val="Indent1"/>
        <w:numPr>
          <w:ilvl w:val="0"/>
          <w:numId w:val="44"/>
        </w:numPr>
        <w:rPr>
          <w:rFonts w:ascii="Arial" w:hAnsi="Arial" w:cs="Arial"/>
          <w:b/>
          <w:bCs/>
          <w:i/>
          <w:iCs/>
          <w:color w:val="2F5496"/>
          <w:sz w:val="21"/>
          <w:szCs w:val="21"/>
        </w:rPr>
      </w:pPr>
      <w:r w:rsidRPr="00712D8B">
        <w:rPr>
          <w:rFonts w:ascii="Arial" w:hAnsi="Arial" w:cs="Arial"/>
          <w:b/>
          <w:bCs/>
          <w:i/>
          <w:iCs/>
          <w:color w:val="2F5496"/>
          <w:sz w:val="21"/>
          <w:szCs w:val="21"/>
        </w:rPr>
        <w:t>Strengthen organi</w:t>
      </w:r>
      <w:r w:rsidR="00AC2F75" w:rsidRPr="00712D8B">
        <w:rPr>
          <w:rFonts w:ascii="Arial" w:hAnsi="Arial" w:cs="Arial"/>
          <w:b/>
          <w:bCs/>
          <w:i/>
          <w:iCs/>
          <w:color w:val="2F5496"/>
          <w:sz w:val="21"/>
          <w:szCs w:val="21"/>
        </w:rPr>
        <w:t>z</w:t>
      </w:r>
      <w:r w:rsidRPr="00712D8B">
        <w:rPr>
          <w:rFonts w:ascii="Arial" w:hAnsi="Arial" w:cs="Arial"/>
          <w:b/>
          <w:bCs/>
          <w:i/>
          <w:iCs/>
          <w:color w:val="2F5496"/>
          <w:sz w:val="21"/>
          <w:szCs w:val="21"/>
        </w:rPr>
        <w:t>ational capacity to implement and monitor community engagement and accountability in our working approaches.</w:t>
      </w:r>
    </w:p>
    <w:p w14:paraId="4C5AD8FE" w14:textId="77777777" w:rsidR="007E728C" w:rsidRPr="00712D8B" w:rsidRDefault="007E728C" w:rsidP="00730196">
      <w:pPr>
        <w:pStyle w:val="Indent1"/>
        <w:rPr>
          <w:rFonts w:ascii="Arial" w:hAnsi="Arial" w:cs="Arial"/>
          <w:i/>
          <w:color w:val="2F5496"/>
          <w:sz w:val="21"/>
          <w:szCs w:val="21"/>
        </w:rPr>
      </w:pPr>
      <w:r w:rsidRPr="00712D8B">
        <w:rPr>
          <w:rFonts w:ascii="Arial" w:hAnsi="Arial" w:cs="Arial"/>
          <w:i/>
          <w:color w:val="2F5496"/>
          <w:sz w:val="21"/>
          <w:szCs w:val="21"/>
        </w:rPr>
        <w:t xml:space="preserve"> </w:t>
      </w:r>
    </w:p>
    <w:p w14:paraId="54435AFE" w14:textId="77777777" w:rsidR="007E728C" w:rsidRPr="00712D8B" w:rsidRDefault="007E728C" w:rsidP="00730196">
      <w:pPr>
        <w:pStyle w:val="Indent1"/>
        <w:tabs>
          <w:tab w:val="clear" w:pos="396"/>
          <w:tab w:val="clear" w:pos="741"/>
          <w:tab w:val="clear" w:pos="1134"/>
          <w:tab w:val="left" w:pos="426"/>
        </w:tabs>
        <w:ind w:left="0" w:firstLine="0"/>
        <w:rPr>
          <w:rFonts w:ascii="Arial" w:hAnsi="Arial" w:cs="Arial"/>
          <w:sz w:val="21"/>
          <w:szCs w:val="21"/>
        </w:rPr>
      </w:pPr>
      <w:r w:rsidRPr="00712D8B">
        <w:rPr>
          <w:rFonts w:ascii="Arial" w:hAnsi="Arial" w:cs="Arial"/>
          <w:sz w:val="21"/>
          <w:szCs w:val="21"/>
        </w:rPr>
        <w:t>Action plan</w:t>
      </w:r>
    </w:p>
    <w:p w14:paraId="3706B07E" w14:textId="526FCE93" w:rsidR="007E728C" w:rsidRPr="000D3D94" w:rsidRDefault="007E728C" w:rsidP="00730196">
      <w:pPr>
        <w:pStyle w:val="Indent1"/>
        <w:ind w:left="0" w:firstLine="0"/>
        <w:rPr>
          <w:rFonts w:ascii="Arial" w:hAnsi="Arial" w:cs="Arial"/>
          <w:iCs/>
          <w:color w:val="000000"/>
          <w:sz w:val="20"/>
        </w:rPr>
      </w:pPr>
      <w:r w:rsidRPr="000D3D94">
        <w:rPr>
          <w:rFonts w:ascii="Arial" w:eastAsia="Calibri" w:hAnsi="Arial" w:cs="Arial"/>
          <w:color w:val="FF0000"/>
          <w:sz w:val="20"/>
          <w:highlight w:val="white"/>
        </w:rPr>
        <w:t xml:space="preserve">[Insert target date, such as “By 2023, we will </w:t>
      </w:r>
      <w:r w:rsidR="00AC2F75" w:rsidRPr="000D3D94">
        <w:rPr>
          <w:rFonts w:ascii="Arial" w:eastAsia="Calibri" w:hAnsi="Arial" w:cs="Arial"/>
          <w:color w:val="FF0000"/>
          <w:sz w:val="20"/>
          <w:highlight w:val="white"/>
        </w:rPr>
        <w:t xml:space="preserve">have </w:t>
      </w:r>
      <w:r w:rsidRPr="000D3D94">
        <w:rPr>
          <w:rFonts w:ascii="Arial" w:eastAsia="Calibri" w:hAnsi="Arial" w:cs="Arial"/>
          <w:color w:val="FF0000"/>
          <w:sz w:val="20"/>
          <w:highlight w:val="white"/>
        </w:rPr>
        <w:t>ma</w:t>
      </w:r>
      <w:r w:rsidR="00AC2F75" w:rsidRPr="000D3D94">
        <w:rPr>
          <w:rFonts w:ascii="Arial" w:eastAsia="Calibri" w:hAnsi="Arial" w:cs="Arial"/>
          <w:color w:val="FF0000"/>
          <w:sz w:val="20"/>
          <w:highlight w:val="white"/>
        </w:rPr>
        <w:t>d</w:t>
      </w:r>
      <w:r w:rsidRPr="000D3D94">
        <w:rPr>
          <w:rFonts w:ascii="Arial" w:eastAsia="Calibri" w:hAnsi="Arial" w:cs="Arial"/>
          <w:color w:val="FF0000"/>
          <w:sz w:val="20"/>
          <w:highlight w:val="white"/>
        </w:rPr>
        <w:t xml:space="preserve">e measurable progress </w:t>
      </w:r>
      <w:r w:rsidR="00AC2F75" w:rsidRPr="000D3D94">
        <w:rPr>
          <w:rFonts w:ascii="Arial" w:eastAsia="Calibri" w:hAnsi="Arial" w:cs="Arial"/>
          <w:color w:val="FF0000"/>
          <w:sz w:val="20"/>
          <w:highlight w:val="white"/>
        </w:rPr>
        <w:t xml:space="preserve">in </w:t>
      </w:r>
      <w:r w:rsidRPr="000D3D94">
        <w:rPr>
          <w:rFonts w:ascii="Arial" w:eastAsia="Calibri" w:hAnsi="Arial" w:cs="Arial"/>
          <w:color w:val="FF0000"/>
          <w:sz w:val="20"/>
          <w:highlight w:val="white"/>
        </w:rPr>
        <w:t>implementing the following actions]</w:t>
      </w:r>
    </w:p>
    <w:p w14:paraId="16ADB309" w14:textId="2654CA33" w:rsidR="007E728C" w:rsidRPr="000D3D94" w:rsidRDefault="007E728C" w:rsidP="00730196">
      <w:pPr>
        <w:pStyle w:val="Indent1"/>
        <w:ind w:left="0" w:firstLine="0"/>
        <w:rPr>
          <w:rFonts w:ascii="Arial" w:hAnsi="Arial" w:cs="Arial"/>
          <w:iCs/>
          <w:color w:val="000000"/>
          <w:sz w:val="20"/>
        </w:rPr>
      </w:pPr>
      <w:r w:rsidRPr="000D3D94">
        <w:rPr>
          <w:rFonts w:ascii="Arial" w:hAnsi="Arial" w:cs="Arial"/>
          <w:iCs/>
          <w:color w:val="000000"/>
          <w:sz w:val="20"/>
        </w:rPr>
        <w:t>Example</w:t>
      </w:r>
      <w:r w:rsidR="00AC2F75" w:rsidRPr="000D3D94">
        <w:rPr>
          <w:rFonts w:ascii="Arial" w:hAnsi="Arial" w:cs="Arial"/>
          <w:iCs/>
          <w:color w:val="000000"/>
          <w:sz w:val="20"/>
        </w:rPr>
        <w:t>s of</w:t>
      </w:r>
      <w:r w:rsidRPr="000D3D94">
        <w:rPr>
          <w:rFonts w:ascii="Arial" w:hAnsi="Arial" w:cs="Arial"/>
          <w:iCs/>
          <w:color w:val="000000"/>
          <w:sz w:val="20"/>
        </w:rPr>
        <w:t xml:space="preserve"> actions include:</w:t>
      </w:r>
    </w:p>
    <w:p w14:paraId="20BA0AE8" w14:textId="678F40BB"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Designate a focal point and “goodwill ambassador” in senior governance and leadership teams to promote </w:t>
      </w:r>
      <w:r w:rsidR="00A33503" w:rsidRPr="000D3D94">
        <w:rPr>
          <w:rFonts w:ascii="Arial" w:hAnsi="Arial" w:cs="Arial"/>
          <w:iCs/>
          <w:color w:val="000000"/>
          <w:sz w:val="20"/>
        </w:rPr>
        <w:t>c</w:t>
      </w:r>
      <w:r w:rsidRPr="000D3D94">
        <w:rPr>
          <w:rFonts w:ascii="Arial" w:hAnsi="Arial" w:cs="Arial"/>
          <w:iCs/>
          <w:color w:val="000000"/>
          <w:sz w:val="20"/>
        </w:rPr>
        <w:t xml:space="preserve">ommunity </w:t>
      </w:r>
      <w:r w:rsidR="00A33503" w:rsidRPr="000D3D94">
        <w:rPr>
          <w:rFonts w:ascii="Arial" w:hAnsi="Arial" w:cs="Arial"/>
          <w:iCs/>
          <w:color w:val="000000"/>
          <w:sz w:val="20"/>
        </w:rPr>
        <w:t>e</w:t>
      </w:r>
      <w:r w:rsidRPr="000D3D94">
        <w:rPr>
          <w:rFonts w:ascii="Arial" w:hAnsi="Arial" w:cs="Arial"/>
          <w:iCs/>
          <w:color w:val="000000"/>
          <w:sz w:val="20"/>
        </w:rPr>
        <w:t xml:space="preserve">ngagement and </w:t>
      </w:r>
      <w:r w:rsidR="00A33503" w:rsidRPr="000D3D94">
        <w:rPr>
          <w:rFonts w:ascii="Arial" w:hAnsi="Arial" w:cs="Arial"/>
          <w:iCs/>
          <w:color w:val="000000"/>
          <w:sz w:val="20"/>
        </w:rPr>
        <w:t>a</w:t>
      </w:r>
      <w:r w:rsidRPr="000D3D94">
        <w:rPr>
          <w:rFonts w:ascii="Arial" w:hAnsi="Arial" w:cs="Arial"/>
          <w:iCs/>
          <w:color w:val="000000"/>
          <w:sz w:val="20"/>
        </w:rPr>
        <w:t>ccountability within the organi</w:t>
      </w:r>
      <w:r w:rsidR="00A33503" w:rsidRPr="000D3D94">
        <w:rPr>
          <w:rFonts w:ascii="Arial" w:hAnsi="Arial" w:cs="Arial"/>
          <w:iCs/>
          <w:color w:val="000000"/>
          <w:sz w:val="20"/>
        </w:rPr>
        <w:t>z</w:t>
      </w:r>
      <w:r w:rsidRPr="000D3D94">
        <w:rPr>
          <w:rFonts w:ascii="Arial" w:hAnsi="Arial" w:cs="Arial"/>
          <w:iCs/>
          <w:color w:val="000000"/>
          <w:sz w:val="20"/>
        </w:rPr>
        <w:t xml:space="preserve">ation and externally </w:t>
      </w:r>
      <w:r w:rsidR="00A33503" w:rsidRPr="000D3D94">
        <w:rPr>
          <w:rFonts w:ascii="Arial" w:hAnsi="Arial" w:cs="Arial"/>
          <w:iCs/>
          <w:color w:val="000000"/>
          <w:sz w:val="20"/>
        </w:rPr>
        <w:t xml:space="preserve">among </w:t>
      </w:r>
      <w:r w:rsidRPr="000D3D94">
        <w:rPr>
          <w:rFonts w:ascii="Arial" w:hAnsi="Arial" w:cs="Arial"/>
          <w:iCs/>
          <w:color w:val="000000"/>
          <w:sz w:val="20"/>
        </w:rPr>
        <w:t xml:space="preserve">key stakeholders and </w:t>
      </w:r>
      <w:r w:rsidR="00E56899" w:rsidRPr="000D3D94">
        <w:rPr>
          <w:rFonts w:ascii="Arial" w:hAnsi="Arial" w:cs="Arial"/>
          <w:iCs/>
          <w:color w:val="000000"/>
          <w:sz w:val="20"/>
        </w:rPr>
        <w:t xml:space="preserve">the </w:t>
      </w:r>
      <w:r w:rsidRPr="000D3D94">
        <w:rPr>
          <w:rFonts w:ascii="Arial" w:hAnsi="Arial" w:cs="Arial"/>
          <w:iCs/>
          <w:color w:val="000000"/>
          <w:sz w:val="20"/>
        </w:rPr>
        <w:t>public.</w:t>
      </w:r>
    </w:p>
    <w:p w14:paraId="1C412752" w14:textId="7777777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Develop tools and protocols to ensure community engagement and accountability performance indicators are fully integrated into monitoring, reporting and evaluation processes</w:t>
      </w:r>
      <w:r w:rsidR="00A33503" w:rsidRPr="000D3D94">
        <w:rPr>
          <w:rFonts w:ascii="Arial" w:hAnsi="Arial" w:cs="Arial"/>
          <w:iCs/>
          <w:color w:val="000000"/>
          <w:sz w:val="20"/>
        </w:rPr>
        <w:t>.</w:t>
      </w:r>
    </w:p>
    <w:p w14:paraId="0A8E41BE" w14:textId="7777777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Adopt community engagement and accountability assessment criteria in all funding and project proposals</w:t>
      </w:r>
      <w:r w:rsidR="00A33503" w:rsidRPr="000D3D94">
        <w:rPr>
          <w:rFonts w:ascii="Arial" w:hAnsi="Arial" w:cs="Arial"/>
          <w:iCs/>
          <w:color w:val="000000"/>
          <w:sz w:val="20"/>
        </w:rPr>
        <w:t>.</w:t>
      </w:r>
    </w:p>
    <w:p w14:paraId="0E7CDE68" w14:textId="7DB33460"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Include community engagement and accountability performance criteria in people management process</w:t>
      </w:r>
      <w:r w:rsidR="00A33503" w:rsidRPr="000D3D94">
        <w:rPr>
          <w:rFonts w:ascii="Arial" w:hAnsi="Arial" w:cs="Arial"/>
          <w:iCs/>
          <w:color w:val="000000"/>
          <w:sz w:val="20"/>
        </w:rPr>
        <w:t>es</w:t>
      </w:r>
      <w:r w:rsidRPr="000D3D94">
        <w:rPr>
          <w:rFonts w:ascii="Arial" w:hAnsi="Arial" w:cs="Arial"/>
          <w:iCs/>
          <w:color w:val="000000"/>
          <w:sz w:val="20"/>
        </w:rPr>
        <w:t xml:space="preserve"> (recruitment, orientation, performance appraisals) </w:t>
      </w:r>
      <w:r w:rsidR="00A33503" w:rsidRPr="000D3D94">
        <w:rPr>
          <w:rFonts w:ascii="Arial" w:hAnsi="Arial" w:cs="Arial"/>
          <w:iCs/>
          <w:color w:val="000000"/>
          <w:sz w:val="20"/>
        </w:rPr>
        <w:t xml:space="preserve">for </w:t>
      </w:r>
      <w:r w:rsidRPr="000D3D94">
        <w:rPr>
          <w:rFonts w:ascii="Arial" w:hAnsi="Arial" w:cs="Arial"/>
          <w:iCs/>
          <w:color w:val="000000"/>
          <w:sz w:val="20"/>
        </w:rPr>
        <w:t>all staff engaging with people and communities</w:t>
      </w:r>
      <w:r w:rsidR="00E56899" w:rsidRPr="000D3D94">
        <w:rPr>
          <w:rFonts w:ascii="Arial" w:hAnsi="Arial" w:cs="Arial"/>
          <w:iCs/>
          <w:color w:val="000000"/>
          <w:sz w:val="20"/>
        </w:rPr>
        <w:t>.</w:t>
      </w:r>
    </w:p>
    <w:p w14:paraId="676D0116" w14:textId="77777777"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 xml:space="preserve">Develop and implement mandatory staff and volunteer training on key community engagement and accountability concepts and practices, such as </w:t>
      </w:r>
      <w:r w:rsidR="001874F3" w:rsidRPr="000D3D94">
        <w:rPr>
          <w:rFonts w:ascii="Arial" w:hAnsi="Arial" w:cs="Arial"/>
          <w:iCs/>
          <w:color w:val="000000"/>
          <w:sz w:val="20"/>
        </w:rPr>
        <w:t>protection against sexual exploitation and abuse</w:t>
      </w:r>
      <w:r w:rsidR="001874F3" w:rsidRPr="000D3D94">
        <w:rPr>
          <w:rStyle w:val="st1"/>
          <w:rFonts w:ascii="Arial" w:hAnsi="Arial" w:cs="Arial"/>
          <w:color w:val="545454"/>
          <w:sz w:val="20"/>
        </w:rPr>
        <w:t xml:space="preserve"> </w:t>
      </w:r>
      <w:r w:rsidR="001874F3" w:rsidRPr="000D3D94">
        <w:rPr>
          <w:rFonts w:ascii="Arial" w:hAnsi="Arial" w:cs="Arial"/>
          <w:iCs/>
          <w:color w:val="000000"/>
          <w:sz w:val="20"/>
        </w:rPr>
        <w:t>(</w:t>
      </w:r>
      <w:r w:rsidRPr="000D3D94">
        <w:rPr>
          <w:rFonts w:ascii="Arial" w:hAnsi="Arial" w:cs="Arial"/>
          <w:iCs/>
          <w:color w:val="000000"/>
          <w:sz w:val="20"/>
        </w:rPr>
        <w:t>PSEA</w:t>
      </w:r>
      <w:r w:rsidR="001874F3" w:rsidRPr="000D3D94">
        <w:rPr>
          <w:rFonts w:ascii="Arial" w:hAnsi="Arial" w:cs="Arial"/>
          <w:iCs/>
          <w:color w:val="000000"/>
          <w:sz w:val="20"/>
        </w:rPr>
        <w:t>)</w:t>
      </w:r>
      <w:r w:rsidR="00E56899" w:rsidRPr="000D3D94">
        <w:rPr>
          <w:rFonts w:ascii="Arial" w:hAnsi="Arial" w:cs="Arial"/>
          <w:iCs/>
          <w:color w:val="000000"/>
          <w:sz w:val="20"/>
        </w:rPr>
        <w:t>.</w:t>
      </w:r>
    </w:p>
    <w:p w14:paraId="5BCFA9DE" w14:textId="4A27ADB6" w:rsidR="007E728C" w:rsidRPr="000D3D94"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Reinforce an organi</w:t>
      </w:r>
      <w:r w:rsidR="00990F20" w:rsidRPr="000D3D94">
        <w:rPr>
          <w:rFonts w:ascii="Arial" w:hAnsi="Arial" w:cs="Arial"/>
          <w:iCs/>
          <w:color w:val="000000"/>
          <w:sz w:val="20"/>
        </w:rPr>
        <w:t>z</w:t>
      </w:r>
      <w:r w:rsidRPr="000D3D94">
        <w:rPr>
          <w:rFonts w:ascii="Arial" w:hAnsi="Arial" w:cs="Arial"/>
          <w:iCs/>
          <w:color w:val="000000"/>
          <w:sz w:val="20"/>
        </w:rPr>
        <w:t xml:space="preserve">ational culture of accountability by clearly defining senior management’s roles and responsibilities </w:t>
      </w:r>
      <w:r w:rsidR="00990F20" w:rsidRPr="000D3D94">
        <w:rPr>
          <w:rFonts w:ascii="Arial" w:hAnsi="Arial" w:cs="Arial"/>
          <w:iCs/>
          <w:color w:val="000000"/>
          <w:sz w:val="20"/>
        </w:rPr>
        <w:t xml:space="preserve">in </w:t>
      </w:r>
      <w:r w:rsidRPr="000D3D94">
        <w:rPr>
          <w:rFonts w:ascii="Arial" w:hAnsi="Arial" w:cs="Arial"/>
          <w:iCs/>
          <w:color w:val="000000"/>
          <w:sz w:val="20"/>
        </w:rPr>
        <w:t>taking corrective action when the organi</w:t>
      </w:r>
      <w:r w:rsidR="00990F20" w:rsidRPr="000D3D94">
        <w:rPr>
          <w:rFonts w:ascii="Arial" w:hAnsi="Arial" w:cs="Arial"/>
          <w:iCs/>
          <w:color w:val="000000"/>
          <w:sz w:val="20"/>
        </w:rPr>
        <w:t>z</w:t>
      </w:r>
      <w:r w:rsidRPr="000D3D94">
        <w:rPr>
          <w:rFonts w:ascii="Arial" w:hAnsi="Arial" w:cs="Arial"/>
          <w:iCs/>
          <w:color w:val="000000"/>
          <w:sz w:val="20"/>
        </w:rPr>
        <w:t>ation fails to meet its accountability commitments to people and communities</w:t>
      </w:r>
      <w:r w:rsidR="00E56899" w:rsidRPr="000D3D94">
        <w:rPr>
          <w:rFonts w:ascii="Arial" w:hAnsi="Arial" w:cs="Arial"/>
          <w:iCs/>
          <w:color w:val="000000"/>
          <w:sz w:val="20"/>
        </w:rPr>
        <w:t>.</w:t>
      </w:r>
    </w:p>
    <w:p w14:paraId="48B493AC" w14:textId="77777777" w:rsidR="007E728C" w:rsidRPr="00712D8B" w:rsidRDefault="007E728C" w:rsidP="00730196">
      <w:pPr>
        <w:pStyle w:val="Indent1"/>
        <w:ind w:left="0" w:firstLine="0"/>
        <w:rPr>
          <w:rFonts w:ascii="Arial" w:hAnsi="Arial" w:cs="Arial"/>
          <w:b/>
          <w:i/>
          <w:color w:val="2F5496"/>
          <w:sz w:val="22"/>
          <w:szCs w:val="22"/>
        </w:rPr>
      </w:pPr>
    </w:p>
    <w:p w14:paraId="52920826" w14:textId="77777777" w:rsidR="00B11445" w:rsidRPr="00712D8B" w:rsidRDefault="007E728C" w:rsidP="00730196">
      <w:pPr>
        <w:pStyle w:val="Indent1"/>
        <w:rPr>
          <w:rFonts w:ascii="Arial" w:hAnsi="Arial" w:cs="Arial"/>
          <w:i/>
          <w:color w:val="2F5496"/>
          <w:sz w:val="21"/>
          <w:szCs w:val="21"/>
        </w:rPr>
      </w:pP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Pr="00712D8B">
        <w:rPr>
          <w:rFonts w:ascii="Arial" w:hAnsi="Arial" w:cs="Arial"/>
          <w:i/>
          <w:color w:val="2F5496"/>
          <w:sz w:val="21"/>
          <w:szCs w:val="21"/>
        </w:rPr>
        <w:softHyphen/>
      </w:r>
      <w:r w:rsidR="000A7E46" w:rsidRPr="00712D8B">
        <w:rPr>
          <w:rFonts w:ascii="Arial" w:hAnsi="Arial" w:cs="Arial"/>
          <w:i/>
          <w:color w:val="2F5496"/>
          <w:sz w:val="21"/>
          <w:szCs w:val="21"/>
        </w:rPr>
        <w:softHyphen/>
      </w:r>
      <w:r w:rsidR="000A7E46" w:rsidRPr="00712D8B">
        <w:rPr>
          <w:rFonts w:ascii="Arial" w:hAnsi="Arial" w:cs="Arial"/>
          <w:i/>
          <w:color w:val="2F5496"/>
          <w:sz w:val="21"/>
          <w:szCs w:val="21"/>
        </w:rPr>
        <w:softHyphen/>
      </w:r>
      <w:r w:rsidR="000A7E46" w:rsidRPr="00712D8B">
        <w:rPr>
          <w:rFonts w:ascii="Arial" w:hAnsi="Arial" w:cs="Arial"/>
          <w:i/>
          <w:color w:val="2F5496"/>
          <w:sz w:val="21"/>
          <w:szCs w:val="21"/>
        </w:rPr>
        <w:softHyphen/>
      </w:r>
      <w:r w:rsidR="000A7E46" w:rsidRPr="00712D8B">
        <w:rPr>
          <w:rFonts w:ascii="Arial" w:hAnsi="Arial" w:cs="Arial"/>
          <w:i/>
          <w:color w:val="2F5496"/>
          <w:sz w:val="21"/>
          <w:szCs w:val="21"/>
        </w:rPr>
        <w:softHyphen/>
      </w:r>
      <w:r w:rsidR="000A7E46" w:rsidRPr="00712D8B">
        <w:rPr>
          <w:rFonts w:ascii="Arial" w:hAnsi="Arial" w:cs="Arial"/>
          <w:i/>
          <w:color w:val="2F5496"/>
          <w:sz w:val="21"/>
          <w:szCs w:val="21"/>
        </w:rPr>
        <w:softHyphen/>
      </w:r>
      <w:r w:rsidR="000A7E46" w:rsidRPr="00712D8B">
        <w:rPr>
          <w:rFonts w:ascii="Arial" w:hAnsi="Arial" w:cs="Arial"/>
          <w:i/>
          <w:color w:val="2F5496"/>
          <w:sz w:val="21"/>
          <w:szCs w:val="21"/>
        </w:rPr>
        <w:softHyphen/>
      </w:r>
    </w:p>
    <w:p w14:paraId="474F6B67" w14:textId="6F3FF6C8" w:rsidR="007E728C" w:rsidRPr="00712D8B" w:rsidRDefault="000A7E46" w:rsidP="00730196">
      <w:pPr>
        <w:pStyle w:val="Indent1"/>
        <w:rPr>
          <w:rFonts w:ascii="Arial" w:hAnsi="Arial" w:cs="Arial"/>
          <w:b/>
          <w:i/>
          <w:color w:val="2F5496"/>
          <w:sz w:val="21"/>
          <w:szCs w:val="21"/>
        </w:rPr>
      </w:pPr>
      <w:r w:rsidRPr="00712D8B">
        <w:rPr>
          <w:rFonts w:ascii="Arial" w:hAnsi="Arial" w:cs="Arial"/>
          <w:b/>
          <w:i/>
          <w:color w:val="2F5496"/>
          <w:sz w:val="21"/>
          <w:szCs w:val="21"/>
        </w:rPr>
        <w:t>Sample pledge</w:t>
      </w:r>
      <w:r w:rsidR="007E728C" w:rsidRPr="00712D8B">
        <w:rPr>
          <w:rFonts w:ascii="Arial" w:hAnsi="Arial" w:cs="Arial"/>
          <w:b/>
          <w:i/>
          <w:color w:val="2F5496"/>
          <w:sz w:val="21"/>
          <w:szCs w:val="21"/>
        </w:rPr>
        <w:t xml:space="preserve"> 7</w:t>
      </w:r>
    </w:p>
    <w:p w14:paraId="4CD820D7" w14:textId="03EB446E" w:rsidR="007E728C" w:rsidRPr="000D3D94" w:rsidRDefault="007E728C" w:rsidP="00730196">
      <w:pPr>
        <w:pStyle w:val="Indent1"/>
        <w:numPr>
          <w:ilvl w:val="0"/>
          <w:numId w:val="44"/>
        </w:numPr>
        <w:rPr>
          <w:rFonts w:ascii="Arial" w:hAnsi="Arial" w:cs="Arial"/>
          <w:b/>
          <w:bCs/>
          <w:i/>
          <w:iCs/>
          <w:color w:val="2F5496"/>
          <w:sz w:val="20"/>
        </w:rPr>
      </w:pPr>
      <w:r w:rsidRPr="000D3D94">
        <w:rPr>
          <w:rFonts w:ascii="Arial" w:hAnsi="Arial" w:cs="Arial"/>
          <w:b/>
          <w:bCs/>
          <w:i/>
          <w:iCs/>
          <w:color w:val="2F5496"/>
          <w:sz w:val="20"/>
        </w:rPr>
        <w:t>Coordinate and harmoni</w:t>
      </w:r>
      <w:r w:rsidR="00A33503" w:rsidRPr="000D3D94">
        <w:rPr>
          <w:rFonts w:ascii="Arial" w:hAnsi="Arial" w:cs="Arial"/>
          <w:b/>
          <w:bCs/>
          <w:i/>
          <w:iCs/>
          <w:color w:val="2F5496"/>
          <w:sz w:val="20"/>
        </w:rPr>
        <w:t>z</w:t>
      </w:r>
      <w:r w:rsidRPr="000D3D94">
        <w:rPr>
          <w:rFonts w:ascii="Arial" w:hAnsi="Arial" w:cs="Arial"/>
          <w:b/>
          <w:bCs/>
          <w:i/>
          <w:iCs/>
          <w:color w:val="2F5496"/>
          <w:sz w:val="20"/>
        </w:rPr>
        <w:t>e community engagement and accountability approaches with other actors when working with people and communities in the same contexts.</w:t>
      </w:r>
    </w:p>
    <w:p w14:paraId="1A70AA74" w14:textId="77777777" w:rsidR="007E728C" w:rsidRPr="00712D8B" w:rsidRDefault="007E728C" w:rsidP="00730196">
      <w:pPr>
        <w:pStyle w:val="Indent1"/>
        <w:rPr>
          <w:rFonts w:ascii="Arial" w:hAnsi="Arial" w:cs="Arial"/>
          <w:i/>
          <w:color w:val="2F5496"/>
          <w:sz w:val="21"/>
          <w:szCs w:val="21"/>
        </w:rPr>
      </w:pPr>
    </w:p>
    <w:p w14:paraId="6F47EF84" w14:textId="77777777" w:rsidR="007E728C" w:rsidRPr="00712D8B" w:rsidRDefault="007E728C" w:rsidP="00730196">
      <w:pPr>
        <w:pStyle w:val="Indent1"/>
        <w:tabs>
          <w:tab w:val="clear" w:pos="396"/>
          <w:tab w:val="clear" w:pos="741"/>
          <w:tab w:val="clear" w:pos="1134"/>
          <w:tab w:val="left" w:pos="426"/>
        </w:tabs>
        <w:ind w:left="0" w:firstLine="0"/>
        <w:rPr>
          <w:rFonts w:ascii="Arial" w:hAnsi="Arial" w:cs="Arial"/>
          <w:sz w:val="21"/>
          <w:szCs w:val="21"/>
        </w:rPr>
      </w:pPr>
      <w:r w:rsidRPr="00712D8B">
        <w:rPr>
          <w:rFonts w:ascii="Arial" w:hAnsi="Arial" w:cs="Arial"/>
          <w:sz w:val="21"/>
          <w:szCs w:val="21"/>
        </w:rPr>
        <w:t>Action plan</w:t>
      </w:r>
    </w:p>
    <w:p w14:paraId="35BC90D1" w14:textId="6FE725E8" w:rsidR="007E728C" w:rsidRPr="0070449A" w:rsidRDefault="007E728C" w:rsidP="00730196">
      <w:pPr>
        <w:pStyle w:val="Indent1"/>
        <w:ind w:left="0" w:firstLine="0"/>
        <w:rPr>
          <w:rFonts w:ascii="Arial" w:eastAsia="Calibri" w:hAnsi="Arial" w:cs="Arial"/>
          <w:color w:val="FF0000"/>
          <w:sz w:val="20"/>
        </w:rPr>
      </w:pPr>
      <w:r w:rsidRPr="0070449A">
        <w:rPr>
          <w:rFonts w:ascii="Arial" w:eastAsia="Calibri" w:hAnsi="Arial" w:cs="Arial"/>
          <w:color w:val="FF0000"/>
          <w:sz w:val="20"/>
          <w:highlight w:val="white"/>
        </w:rPr>
        <w:t xml:space="preserve">[Insert target date, such as “By 2023, we will </w:t>
      </w:r>
      <w:r w:rsidR="00990F20" w:rsidRPr="0070449A">
        <w:rPr>
          <w:rFonts w:ascii="Arial" w:eastAsia="Calibri" w:hAnsi="Arial" w:cs="Arial"/>
          <w:color w:val="FF0000"/>
          <w:sz w:val="20"/>
          <w:highlight w:val="white"/>
        </w:rPr>
        <w:t xml:space="preserve">have </w:t>
      </w:r>
      <w:r w:rsidRPr="0070449A">
        <w:rPr>
          <w:rFonts w:ascii="Arial" w:eastAsia="Calibri" w:hAnsi="Arial" w:cs="Arial"/>
          <w:color w:val="FF0000"/>
          <w:sz w:val="20"/>
          <w:highlight w:val="white"/>
        </w:rPr>
        <w:t>ma</w:t>
      </w:r>
      <w:r w:rsidR="00990F20" w:rsidRPr="0070449A">
        <w:rPr>
          <w:rFonts w:ascii="Arial" w:eastAsia="Calibri" w:hAnsi="Arial" w:cs="Arial"/>
          <w:color w:val="FF0000"/>
          <w:sz w:val="20"/>
          <w:highlight w:val="white"/>
        </w:rPr>
        <w:t>d</w:t>
      </w:r>
      <w:r w:rsidRPr="0070449A">
        <w:rPr>
          <w:rFonts w:ascii="Arial" w:eastAsia="Calibri" w:hAnsi="Arial" w:cs="Arial"/>
          <w:color w:val="FF0000"/>
          <w:sz w:val="20"/>
          <w:highlight w:val="white"/>
        </w:rPr>
        <w:t xml:space="preserve">e measurable progress </w:t>
      </w:r>
      <w:r w:rsidR="00990F20" w:rsidRPr="0070449A">
        <w:rPr>
          <w:rFonts w:ascii="Arial" w:eastAsia="Calibri" w:hAnsi="Arial" w:cs="Arial"/>
          <w:color w:val="FF0000"/>
          <w:sz w:val="20"/>
          <w:highlight w:val="white"/>
        </w:rPr>
        <w:t xml:space="preserve">in </w:t>
      </w:r>
      <w:r w:rsidRPr="0070449A">
        <w:rPr>
          <w:rFonts w:ascii="Arial" w:eastAsia="Calibri" w:hAnsi="Arial" w:cs="Arial"/>
          <w:color w:val="FF0000"/>
          <w:sz w:val="20"/>
          <w:highlight w:val="white"/>
        </w:rPr>
        <w:t>implementing the following actions]</w:t>
      </w:r>
    </w:p>
    <w:p w14:paraId="1E0C7121" w14:textId="77777777" w:rsidR="00405655" w:rsidRPr="00712D8B" w:rsidRDefault="00405655" w:rsidP="00730196">
      <w:pPr>
        <w:pStyle w:val="Indent1"/>
        <w:ind w:left="0" w:firstLine="0"/>
        <w:rPr>
          <w:rFonts w:ascii="Arial" w:hAnsi="Arial" w:cs="Arial"/>
          <w:iCs/>
          <w:color w:val="000000"/>
          <w:sz w:val="20"/>
        </w:rPr>
      </w:pPr>
      <w:r w:rsidRPr="00712D8B">
        <w:rPr>
          <w:rFonts w:ascii="Arial" w:hAnsi="Arial" w:cs="Arial"/>
          <w:iCs/>
          <w:color w:val="000000"/>
          <w:sz w:val="20"/>
        </w:rPr>
        <w:t>Example</w:t>
      </w:r>
      <w:r w:rsidR="00990F20" w:rsidRPr="00712D8B">
        <w:rPr>
          <w:rFonts w:ascii="Arial" w:hAnsi="Arial" w:cs="Arial"/>
          <w:iCs/>
          <w:color w:val="000000"/>
          <w:sz w:val="20"/>
        </w:rPr>
        <w:t>s of</w:t>
      </w:r>
      <w:r w:rsidRPr="00712D8B">
        <w:rPr>
          <w:rFonts w:ascii="Arial" w:hAnsi="Arial" w:cs="Arial"/>
          <w:iCs/>
          <w:color w:val="000000"/>
          <w:sz w:val="20"/>
        </w:rPr>
        <w:t xml:space="preserve"> actions</w:t>
      </w:r>
      <w:r w:rsidR="00990F20" w:rsidRPr="00712D8B">
        <w:rPr>
          <w:rFonts w:ascii="Arial" w:hAnsi="Arial" w:cs="Arial"/>
          <w:iCs/>
          <w:color w:val="000000"/>
          <w:sz w:val="20"/>
        </w:rPr>
        <w:t xml:space="preserve"> include:</w:t>
      </w:r>
    </w:p>
    <w:p w14:paraId="5E5CB23D" w14:textId="77777777" w:rsidR="007E728C" w:rsidRPr="00712D8B" w:rsidRDefault="007E728C" w:rsidP="00730196">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712D8B">
        <w:rPr>
          <w:rFonts w:ascii="Arial" w:hAnsi="Arial" w:cs="Arial"/>
          <w:iCs/>
          <w:color w:val="000000"/>
          <w:sz w:val="20"/>
        </w:rPr>
        <w:t>Integrate community engagement and accountability requirements into all cooperation and partner agreements</w:t>
      </w:r>
      <w:r w:rsidR="00990F20" w:rsidRPr="00712D8B">
        <w:rPr>
          <w:rFonts w:ascii="Arial" w:hAnsi="Arial" w:cs="Arial"/>
          <w:iCs/>
          <w:color w:val="000000"/>
          <w:sz w:val="20"/>
        </w:rPr>
        <w:t>.</w:t>
      </w:r>
    </w:p>
    <w:p w14:paraId="252EB14B" w14:textId="11A617BD" w:rsidR="007E728C" w:rsidRPr="00712D8B"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712D8B">
        <w:rPr>
          <w:rFonts w:ascii="Arial" w:hAnsi="Arial" w:cs="Arial"/>
          <w:iCs/>
          <w:color w:val="000000"/>
          <w:sz w:val="20"/>
        </w:rPr>
        <w:t>Coordinate with other actors to ensure a harmoni</w:t>
      </w:r>
      <w:r w:rsidR="00990F20" w:rsidRPr="00712D8B">
        <w:rPr>
          <w:rFonts w:ascii="Arial" w:hAnsi="Arial" w:cs="Arial"/>
          <w:iCs/>
          <w:color w:val="000000"/>
          <w:sz w:val="20"/>
        </w:rPr>
        <w:t>z</w:t>
      </w:r>
      <w:r w:rsidRPr="00712D8B">
        <w:rPr>
          <w:rFonts w:ascii="Arial" w:hAnsi="Arial" w:cs="Arial"/>
          <w:iCs/>
          <w:color w:val="000000"/>
          <w:sz w:val="20"/>
        </w:rPr>
        <w:t>ed and coherent approach to community engagement and accountability when working in the same contexts and with similar populations</w:t>
      </w:r>
      <w:r w:rsidR="00990F20" w:rsidRPr="00712D8B">
        <w:rPr>
          <w:rFonts w:ascii="Arial" w:hAnsi="Arial" w:cs="Arial"/>
          <w:iCs/>
          <w:color w:val="000000"/>
          <w:sz w:val="20"/>
        </w:rPr>
        <w:t>.</w:t>
      </w:r>
    </w:p>
    <w:p w14:paraId="0B5449A4" w14:textId="2BE97B36" w:rsidR="007E728C" w:rsidRPr="00712D8B"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712D8B">
        <w:rPr>
          <w:rFonts w:ascii="Arial" w:hAnsi="Arial" w:cs="Arial"/>
          <w:iCs/>
          <w:color w:val="000000"/>
          <w:sz w:val="20"/>
        </w:rPr>
        <w:t xml:space="preserve">Promote </w:t>
      </w:r>
      <w:r w:rsidR="00990F20" w:rsidRPr="00712D8B">
        <w:rPr>
          <w:rFonts w:ascii="Arial" w:hAnsi="Arial" w:cs="Arial"/>
          <w:iCs/>
          <w:color w:val="000000"/>
          <w:sz w:val="20"/>
        </w:rPr>
        <w:t xml:space="preserve">the </w:t>
      </w:r>
      <w:r w:rsidRPr="00712D8B">
        <w:rPr>
          <w:rFonts w:ascii="Arial" w:hAnsi="Arial" w:cs="Arial"/>
          <w:iCs/>
          <w:color w:val="000000"/>
          <w:sz w:val="20"/>
        </w:rPr>
        <w:t xml:space="preserve">establishment of and participation in common platforms and mechanisms for community engagement and accountability, such as joint feedback mechanisms or methods to foster </w:t>
      </w:r>
      <w:r w:rsidR="00990F20" w:rsidRPr="00712D8B">
        <w:rPr>
          <w:rFonts w:ascii="Arial" w:hAnsi="Arial" w:cs="Arial"/>
          <w:iCs/>
          <w:color w:val="000000"/>
          <w:sz w:val="20"/>
        </w:rPr>
        <w:t xml:space="preserve">the </w:t>
      </w:r>
      <w:r w:rsidR="00E56899" w:rsidRPr="00712D8B">
        <w:rPr>
          <w:rFonts w:ascii="Arial" w:hAnsi="Arial" w:cs="Arial"/>
          <w:iCs/>
          <w:color w:val="000000"/>
          <w:sz w:val="20"/>
        </w:rPr>
        <w:t xml:space="preserve">inputs and participation </w:t>
      </w:r>
      <w:r w:rsidR="00990F20" w:rsidRPr="00712D8B">
        <w:rPr>
          <w:rFonts w:ascii="Arial" w:hAnsi="Arial" w:cs="Arial"/>
          <w:iCs/>
          <w:color w:val="000000"/>
          <w:sz w:val="20"/>
        </w:rPr>
        <w:t xml:space="preserve">of people and communities </w:t>
      </w:r>
      <w:r w:rsidR="00E56899" w:rsidRPr="00712D8B">
        <w:rPr>
          <w:rFonts w:ascii="Arial" w:hAnsi="Arial" w:cs="Arial"/>
          <w:iCs/>
          <w:color w:val="000000"/>
          <w:sz w:val="20"/>
        </w:rPr>
        <w:t>in decision-making processes.</w:t>
      </w:r>
    </w:p>
    <w:p w14:paraId="3B99BF51" w14:textId="3728A062" w:rsidR="007E728C" w:rsidRPr="00712D8B" w:rsidRDefault="007E728C"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712D8B">
        <w:rPr>
          <w:rFonts w:ascii="Arial" w:hAnsi="Arial" w:cs="Arial"/>
          <w:iCs/>
          <w:color w:val="000000"/>
          <w:sz w:val="20"/>
        </w:rPr>
        <w:t>Participate in relevant coordination mechanisms and platforms with other actors and transparently share relevant information, input, feedback, data and analyses from people and communities to improve quality, effectiveness and accountability in programmes and services.</w:t>
      </w:r>
    </w:p>
    <w:bookmarkEnd w:id="1"/>
    <w:p w14:paraId="144D5CBF" w14:textId="77777777" w:rsidR="0014114B" w:rsidRPr="0070449A" w:rsidRDefault="0014114B" w:rsidP="00781A3F">
      <w:pPr>
        <w:pStyle w:val="Indent1"/>
        <w:ind w:left="0" w:firstLine="0"/>
        <w:rPr>
          <w:rFonts w:ascii="Arial" w:hAnsi="Arial" w:cs="Arial"/>
          <w:i/>
          <w:iCs/>
          <w:color w:val="548DD4"/>
          <w:sz w:val="21"/>
          <w:szCs w:val="21"/>
        </w:rPr>
      </w:pPr>
    </w:p>
    <w:p w14:paraId="76EBC873" w14:textId="77777777" w:rsidR="00837007" w:rsidRPr="0070449A" w:rsidRDefault="00F9226A" w:rsidP="00260DC9">
      <w:pPr>
        <w:pStyle w:val="Indent1"/>
        <w:numPr>
          <w:ilvl w:val="0"/>
          <w:numId w:val="39"/>
        </w:numPr>
        <w:tabs>
          <w:tab w:val="clear" w:pos="396"/>
          <w:tab w:val="clear" w:pos="741"/>
          <w:tab w:val="clear" w:pos="1134"/>
          <w:tab w:val="clear" w:pos="1701"/>
          <w:tab w:val="left" w:pos="426"/>
        </w:tabs>
        <w:rPr>
          <w:rFonts w:ascii="Arial" w:hAnsi="Arial" w:cs="Arial"/>
          <w:sz w:val="21"/>
          <w:szCs w:val="21"/>
        </w:rPr>
      </w:pPr>
      <w:bookmarkStart w:id="2" w:name="_Hlk5632602"/>
      <w:r w:rsidRPr="0070449A">
        <w:rPr>
          <w:rFonts w:ascii="Arial" w:hAnsi="Arial" w:cs="Arial"/>
          <w:sz w:val="21"/>
          <w:szCs w:val="21"/>
        </w:rPr>
        <w:t xml:space="preserve">Indicators </w:t>
      </w:r>
      <w:r w:rsidR="007C3794" w:rsidRPr="0070449A">
        <w:rPr>
          <w:rFonts w:ascii="Arial" w:hAnsi="Arial" w:cs="Arial"/>
          <w:sz w:val="21"/>
          <w:szCs w:val="21"/>
        </w:rPr>
        <w:t xml:space="preserve">for </w:t>
      </w:r>
      <w:r w:rsidRPr="0070449A">
        <w:rPr>
          <w:rFonts w:ascii="Arial" w:hAnsi="Arial" w:cs="Arial"/>
          <w:sz w:val="21"/>
          <w:szCs w:val="21"/>
        </w:rPr>
        <w:t>measur</w:t>
      </w:r>
      <w:r w:rsidR="007C3794" w:rsidRPr="0070449A">
        <w:rPr>
          <w:rFonts w:ascii="Arial" w:hAnsi="Arial" w:cs="Arial"/>
          <w:sz w:val="21"/>
          <w:szCs w:val="21"/>
        </w:rPr>
        <w:t>ing</w:t>
      </w:r>
      <w:r w:rsidRPr="0070449A">
        <w:rPr>
          <w:rFonts w:ascii="Arial" w:hAnsi="Arial" w:cs="Arial"/>
          <w:sz w:val="21"/>
          <w:szCs w:val="21"/>
        </w:rPr>
        <w:t xml:space="preserve"> progress</w:t>
      </w:r>
    </w:p>
    <w:p w14:paraId="4E75E567" w14:textId="1639C515" w:rsidR="0093412F" w:rsidRPr="000D3D94" w:rsidRDefault="0093412F" w:rsidP="00730196">
      <w:pPr>
        <w:pStyle w:val="Indent1"/>
        <w:tabs>
          <w:tab w:val="clear" w:pos="396"/>
        </w:tabs>
        <w:ind w:left="0" w:firstLine="0"/>
        <w:rPr>
          <w:rFonts w:ascii="Arial" w:hAnsi="Arial" w:cs="Arial"/>
          <w:i/>
          <w:color w:val="2F5496"/>
          <w:sz w:val="20"/>
        </w:rPr>
      </w:pPr>
      <w:bookmarkStart w:id="3" w:name="_Hlk6308972"/>
      <w:bookmarkEnd w:id="2"/>
      <w:r w:rsidRPr="000D3D94">
        <w:rPr>
          <w:rFonts w:ascii="Arial" w:hAnsi="Arial" w:cs="Arial"/>
          <w:i/>
          <w:color w:val="2F5496"/>
          <w:sz w:val="20"/>
        </w:rPr>
        <w:t>Please include information on how you intend to measure the progress o</w:t>
      </w:r>
      <w:r w:rsidR="00990F20" w:rsidRPr="000D3D94">
        <w:rPr>
          <w:rFonts w:ascii="Arial" w:hAnsi="Arial" w:cs="Arial"/>
          <w:i/>
          <w:color w:val="2F5496"/>
          <w:sz w:val="20"/>
        </w:rPr>
        <w:t>f</w:t>
      </w:r>
      <w:r w:rsidRPr="000D3D94">
        <w:rPr>
          <w:rFonts w:ascii="Arial" w:hAnsi="Arial" w:cs="Arial"/>
          <w:i/>
          <w:color w:val="2F5496"/>
          <w:sz w:val="20"/>
        </w:rPr>
        <w:t xml:space="preserve"> implementation. Examples include:</w:t>
      </w:r>
    </w:p>
    <w:p w14:paraId="1BEE838D" w14:textId="414A8035" w:rsidR="0093412F" w:rsidRPr="000D3D94" w:rsidRDefault="000E58A1" w:rsidP="00730196">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N</w:t>
      </w:r>
      <w:r w:rsidR="0093412F" w:rsidRPr="000D3D94">
        <w:rPr>
          <w:rFonts w:ascii="Arial" w:hAnsi="Arial" w:cs="Arial"/>
          <w:iCs/>
          <w:color w:val="000000"/>
          <w:sz w:val="20"/>
        </w:rPr>
        <w:t>umber of policies/procedures revised to include community engagement and accountability</w:t>
      </w:r>
      <w:r w:rsidRPr="000D3D94">
        <w:rPr>
          <w:rFonts w:ascii="Arial" w:hAnsi="Arial" w:cs="Arial"/>
          <w:iCs/>
          <w:color w:val="000000"/>
          <w:sz w:val="20"/>
        </w:rPr>
        <w:t xml:space="preserve"> or degree to which they are revised</w:t>
      </w:r>
    </w:p>
    <w:p w14:paraId="2839779D" w14:textId="77777777" w:rsidR="0093412F" w:rsidRPr="000D3D94" w:rsidRDefault="0093412F" w:rsidP="00730196">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Number of programmes/services with effective feedback and response mechanisms</w:t>
      </w:r>
    </w:p>
    <w:p w14:paraId="3FAE8F23" w14:textId="62255954" w:rsidR="0093412F" w:rsidRPr="000D3D94" w:rsidRDefault="00990F20" w:rsidP="00730196">
      <w:pPr>
        <w:pStyle w:val="Indent1"/>
        <w:numPr>
          <w:ilvl w:val="0"/>
          <w:numId w:val="44"/>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Percentage</w:t>
      </w:r>
      <w:r w:rsidR="0093412F" w:rsidRPr="000D3D94">
        <w:rPr>
          <w:rFonts w:ascii="Arial" w:hAnsi="Arial" w:cs="Arial"/>
          <w:iCs/>
          <w:color w:val="000000"/>
          <w:sz w:val="20"/>
        </w:rPr>
        <w:t xml:space="preserve"> increase in funding and resources for community-led initiatives to reduce vulnerability and increase resilience</w:t>
      </w:r>
    </w:p>
    <w:p w14:paraId="26B60809" w14:textId="4DE0D0D1" w:rsidR="0093412F" w:rsidRPr="000D3D94" w:rsidRDefault="00990F20"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lastRenderedPageBreak/>
        <w:t>Percentage</w:t>
      </w:r>
      <w:r w:rsidR="0093412F" w:rsidRPr="000D3D94">
        <w:rPr>
          <w:rFonts w:ascii="Arial" w:hAnsi="Arial" w:cs="Arial"/>
          <w:iCs/>
          <w:color w:val="000000"/>
          <w:sz w:val="20"/>
        </w:rPr>
        <w:t xml:space="preserve"> increase in funding and resources for community engagement and accountability measures in programmes</w:t>
      </w:r>
    </w:p>
    <w:p w14:paraId="305EFE56" w14:textId="77777777" w:rsidR="0093412F" w:rsidRPr="000D3D94" w:rsidRDefault="0093412F" w:rsidP="00730196">
      <w:pPr>
        <w:pStyle w:val="Indent1"/>
        <w:numPr>
          <w:ilvl w:val="0"/>
          <w:numId w:val="43"/>
        </w:numPr>
        <w:tabs>
          <w:tab w:val="clear" w:pos="396"/>
          <w:tab w:val="clear" w:pos="741"/>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iCs/>
          <w:color w:val="000000"/>
          <w:sz w:val="20"/>
        </w:rPr>
      </w:pPr>
      <w:r w:rsidRPr="000D3D94">
        <w:rPr>
          <w:rFonts w:ascii="Arial" w:hAnsi="Arial" w:cs="Arial"/>
          <w:iCs/>
          <w:color w:val="000000"/>
          <w:sz w:val="20"/>
        </w:rPr>
        <w:t>Number of staff, volunteers and partners trained in community engagement and accountability concepts and practices</w:t>
      </w:r>
    </w:p>
    <w:bookmarkEnd w:id="3"/>
    <w:p w14:paraId="47500481" w14:textId="2E28353A" w:rsidR="00F9226A" w:rsidRDefault="00F9226A" w:rsidP="00730196">
      <w:pPr>
        <w:pStyle w:val="Indent1"/>
        <w:tabs>
          <w:tab w:val="clear" w:pos="396"/>
        </w:tabs>
        <w:ind w:left="0" w:firstLine="0"/>
        <w:rPr>
          <w:rFonts w:ascii="Arial" w:hAnsi="Arial" w:cs="Arial"/>
          <w:i/>
          <w:color w:val="2F5496"/>
          <w:sz w:val="21"/>
          <w:szCs w:val="21"/>
        </w:rPr>
      </w:pPr>
    </w:p>
    <w:p w14:paraId="578EBF9F" w14:textId="77777777" w:rsidR="000D3D94" w:rsidRPr="0070449A" w:rsidRDefault="000D3D94" w:rsidP="00730196">
      <w:pPr>
        <w:pStyle w:val="Indent1"/>
        <w:tabs>
          <w:tab w:val="clear" w:pos="396"/>
        </w:tabs>
        <w:ind w:left="0" w:firstLine="0"/>
        <w:rPr>
          <w:rFonts w:ascii="Arial" w:hAnsi="Arial" w:cs="Arial"/>
          <w:i/>
          <w:color w:val="2F5496"/>
          <w:sz w:val="21"/>
          <w:szCs w:val="21"/>
        </w:rPr>
      </w:pPr>
    </w:p>
    <w:p w14:paraId="63C9ABD7" w14:textId="77777777" w:rsidR="00A64C79" w:rsidRPr="0070449A" w:rsidRDefault="007813F0" w:rsidP="00730196">
      <w:pPr>
        <w:pStyle w:val="Indent1"/>
        <w:numPr>
          <w:ilvl w:val="0"/>
          <w:numId w:val="39"/>
        </w:numPr>
        <w:tabs>
          <w:tab w:val="clear" w:pos="396"/>
          <w:tab w:val="clear" w:pos="741"/>
          <w:tab w:val="clear" w:pos="1134"/>
          <w:tab w:val="clear" w:pos="1701"/>
          <w:tab w:val="left" w:pos="426"/>
        </w:tabs>
        <w:rPr>
          <w:rFonts w:ascii="Arial" w:hAnsi="Arial" w:cs="Arial"/>
          <w:sz w:val="21"/>
          <w:szCs w:val="21"/>
        </w:rPr>
      </w:pPr>
      <w:bookmarkStart w:id="4" w:name="_Hlk5634916"/>
      <w:r w:rsidRPr="0070449A">
        <w:rPr>
          <w:rFonts w:ascii="Arial" w:hAnsi="Arial" w:cs="Arial"/>
          <w:sz w:val="21"/>
          <w:szCs w:val="21"/>
        </w:rPr>
        <w:t xml:space="preserve">Resource </w:t>
      </w:r>
      <w:r w:rsidR="00A64C79" w:rsidRPr="0070449A">
        <w:rPr>
          <w:rFonts w:ascii="Arial" w:hAnsi="Arial" w:cs="Arial"/>
          <w:sz w:val="21"/>
          <w:szCs w:val="21"/>
        </w:rPr>
        <w:t>implications</w:t>
      </w:r>
    </w:p>
    <w:bookmarkEnd w:id="4"/>
    <w:p w14:paraId="4AD25549" w14:textId="77777777" w:rsidR="009C675B" w:rsidRPr="000D3D94" w:rsidRDefault="002170E4" w:rsidP="00730196">
      <w:pPr>
        <w:pStyle w:val="Indent1"/>
        <w:tabs>
          <w:tab w:val="clear" w:pos="396"/>
        </w:tabs>
        <w:ind w:left="0" w:firstLine="0"/>
        <w:rPr>
          <w:rFonts w:ascii="Arial" w:hAnsi="Arial" w:cs="Arial"/>
          <w:i/>
          <w:color w:val="2F5496"/>
          <w:sz w:val="20"/>
        </w:rPr>
      </w:pPr>
      <w:r w:rsidRPr="000D3D94">
        <w:rPr>
          <w:rFonts w:ascii="Arial" w:hAnsi="Arial" w:cs="Arial"/>
          <w:i/>
          <w:color w:val="2F5496"/>
          <w:sz w:val="20"/>
        </w:rPr>
        <w:t>Please indicate</w:t>
      </w:r>
      <w:r w:rsidR="00A33503" w:rsidRPr="000D3D94">
        <w:rPr>
          <w:rFonts w:ascii="Arial" w:hAnsi="Arial" w:cs="Arial"/>
          <w:i/>
          <w:color w:val="2F5496"/>
          <w:sz w:val="20"/>
        </w:rPr>
        <w:t>,</w:t>
      </w:r>
      <w:r w:rsidRPr="000D3D94">
        <w:rPr>
          <w:rFonts w:ascii="Arial" w:hAnsi="Arial" w:cs="Arial"/>
          <w:i/>
          <w:color w:val="2F5496"/>
          <w:sz w:val="20"/>
        </w:rPr>
        <w:t xml:space="preserve"> as far as possible</w:t>
      </w:r>
      <w:r w:rsidR="00A33503" w:rsidRPr="000D3D94">
        <w:rPr>
          <w:rFonts w:ascii="Arial" w:hAnsi="Arial" w:cs="Arial"/>
          <w:i/>
          <w:color w:val="2F5496"/>
          <w:sz w:val="20"/>
        </w:rPr>
        <w:t>,</w:t>
      </w:r>
      <w:r w:rsidRPr="000D3D94">
        <w:rPr>
          <w:rFonts w:ascii="Arial" w:hAnsi="Arial" w:cs="Arial"/>
          <w:i/>
          <w:color w:val="2F5496"/>
          <w:sz w:val="20"/>
        </w:rPr>
        <w:t xml:space="preserve"> the resource</w:t>
      </w:r>
      <w:r w:rsidR="001F08F0" w:rsidRPr="000D3D94">
        <w:rPr>
          <w:rFonts w:ascii="Arial" w:hAnsi="Arial" w:cs="Arial"/>
          <w:i/>
          <w:color w:val="2F5496"/>
          <w:sz w:val="20"/>
        </w:rPr>
        <w:t>s</w:t>
      </w:r>
      <w:r w:rsidRPr="000D3D94">
        <w:rPr>
          <w:rFonts w:ascii="Arial" w:hAnsi="Arial" w:cs="Arial"/>
          <w:i/>
          <w:color w:val="2F5496"/>
          <w:sz w:val="20"/>
        </w:rPr>
        <w:t xml:space="preserve"> </w:t>
      </w:r>
      <w:r w:rsidR="001F08F0" w:rsidRPr="000D3D94">
        <w:rPr>
          <w:rFonts w:ascii="Arial" w:hAnsi="Arial" w:cs="Arial"/>
          <w:i/>
          <w:color w:val="2F5496"/>
          <w:sz w:val="20"/>
        </w:rPr>
        <w:t>that</w:t>
      </w:r>
      <w:r w:rsidRPr="000D3D94">
        <w:rPr>
          <w:rFonts w:ascii="Arial" w:hAnsi="Arial" w:cs="Arial"/>
          <w:i/>
          <w:color w:val="2F5496"/>
          <w:sz w:val="20"/>
        </w:rPr>
        <w:t xml:space="preserve"> may be required to support the implementation of this pledge.</w:t>
      </w:r>
    </w:p>
    <w:p w14:paraId="021EA6DE" w14:textId="77777777" w:rsidR="006A2661" w:rsidRPr="0070449A" w:rsidRDefault="006A2661" w:rsidP="002170E4">
      <w:pPr>
        <w:pStyle w:val="Indent1"/>
        <w:tabs>
          <w:tab w:val="clear" w:pos="396"/>
        </w:tabs>
        <w:ind w:left="0" w:firstLine="0"/>
        <w:rPr>
          <w:rFonts w:ascii="Arial" w:hAnsi="Arial" w:cs="Arial"/>
          <w:i/>
          <w:color w:val="2F5496"/>
          <w:sz w:val="21"/>
          <w:szCs w:val="21"/>
        </w:rPr>
      </w:pPr>
    </w:p>
    <w:p w14:paraId="6CF441DA" w14:textId="77777777" w:rsidR="00B11445" w:rsidRPr="0070449A" w:rsidRDefault="00B11445" w:rsidP="002170E4">
      <w:pPr>
        <w:pStyle w:val="Indent1"/>
        <w:tabs>
          <w:tab w:val="clear" w:pos="396"/>
        </w:tabs>
        <w:ind w:left="0" w:firstLine="0"/>
        <w:rPr>
          <w:rFonts w:ascii="Arial" w:hAnsi="Arial" w:cs="Arial"/>
          <w:i/>
          <w:color w:val="2F5496"/>
          <w:sz w:val="21"/>
          <w:szCs w:val="21"/>
        </w:rPr>
      </w:pPr>
    </w:p>
    <w:p w14:paraId="718F32AB" w14:textId="77777777" w:rsidR="00B11445" w:rsidRDefault="00B11445" w:rsidP="002170E4">
      <w:pPr>
        <w:pStyle w:val="Indent1"/>
        <w:tabs>
          <w:tab w:val="clear" w:pos="396"/>
        </w:tabs>
        <w:ind w:left="0" w:firstLine="0"/>
        <w:rPr>
          <w:rFonts w:ascii="Arial" w:hAnsi="Arial" w:cs="Arial"/>
          <w:i/>
          <w:color w:val="2F5496"/>
          <w:sz w:val="21"/>
          <w:szCs w:val="21"/>
        </w:rPr>
      </w:pPr>
    </w:p>
    <w:p w14:paraId="1D97BF3D" w14:textId="77777777" w:rsidR="00C832FD" w:rsidRPr="0070449A" w:rsidRDefault="00C832FD" w:rsidP="002170E4">
      <w:pPr>
        <w:pStyle w:val="Indent1"/>
        <w:tabs>
          <w:tab w:val="clear" w:pos="396"/>
        </w:tabs>
        <w:ind w:left="0" w:firstLine="0"/>
        <w:rPr>
          <w:rFonts w:ascii="Arial" w:hAnsi="Arial" w:cs="Arial"/>
          <w:i/>
          <w:color w:val="2F5496"/>
          <w:sz w:val="21"/>
          <w:szCs w:val="21"/>
        </w:rPr>
      </w:pPr>
    </w:p>
    <w:p w14:paraId="6190370A" w14:textId="77777777" w:rsidR="006A2661" w:rsidRPr="0070449A" w:rsidRDefault="006A2661" w:rsidP="002170E4">
      <w:pPr>
        <w:pStyle w:val="Indent1"/>
        <w:tabs>
          <w:tab w:val="clear" w:pos="396"/>
        </w:tabs>
        <w:ind w:left="0" w:firstLine="0"/>
        <w:rPr>
          <w:rFonts w:ascii="Arial" w:hAnsi="Arial" w:cs="Arial"/>
          <w:i/>
          <w:color w:val="2F5496"/>
          <w:sz w:val="21"/>
          <w:szCs w:val="21"/>
        </w:rPr>
      </w:pPr>
    </w:p>
    <w:p w14:paraId="749C5717" w14:textId="77777777" w:rsidR="006A2661" w:rsidRPr="0070449A" w:rsidRDefault="006A2661" w:rsidP="002170E4">
      <w:pPr>
        <w:pStyle w:val="Indent1"/>
        <w:tabs>
          <w:tab w:val="clear" w:pos="396"/>
        </w:tabs>
        <w:ind w:left="0" w:firstLine="0"/>
        <w:rPr>
          <w:rFonts w:ascii="Arial" w:hAnsi="Arial" w:cs="Arial"/>
          <w:i/>
          <w:color w:val="2F5496"/>
          <w:sz w:val="21"/>
          <w:szCs w:val="21"/>
        </w:rPr>
      </w:pPr>
    </w:p>
    <w:p w14:paraId="2CC6131B" w14:textId="77777777" w:rsidR="006A2661" w:rsidRPr="00730196" w:rsidRDefault="006A2661" w:rsidP="006A2661">
      <w:pPr>
        <w:rPr>
          <w:rFonts w:ascii="Arial" w:hAnsi="Arial" w:cs="Arial"/>
          <w:u w:val="single"/>
        </w:rPr>
      </w:pPr>
      <w:r w:rsidRPr="00730196">
        <w:rPr>
          <w:rFonts w:ascii="Arial" w:hAnsi="Arial" w:cs="Arial"/>
          <w:u w:val="single"/>
        </w:rPr>
        <w:t>For additional information, please contact:</w:t>
      </w:r>
    </w:p>
    <w:p w14:paraId="45D7AF20" w14:textId="77777777" w:rsidR="006A2661" w:rsidRPr="0070449A" w:rsidRDefault="006A2661" w:rsidP="00730196">
      <w:pPr>
        <w:rPr>
          <w:rFonts w:ascii="Arial" w:hAnsi="Arial" w:cs="Arial"/>
        </w:rPr>
      </w:pPr>
    </w:p>
    <w:p w14:paraId="7E6640ED" w14:textId="77777777" w:rsidR="006A2661" w:rsidRPr="00E64F6F" w:rsidRDefault="006A2661" w:rsidP="00730196">
      <w:pPr>
        <w:rPr>
          <w:rFonts w:ascii="Arial" w:hAnsi="Arial" w:cs="Arial"/>
          <w:lang w:val="fr-FR" w:eastAsia="fr-FR"/>
        </w:rPr>
      </w:pPr>
      <w:r w:rsidRPr="00E64F6F">
        <w:rPr>
          <w:rFonts w:ascii="Arial" w:hAnsi="Arial" w:cs="Arial"/>
          <w:lang w:val="fr-FR" w:eastAsia="fr-FR"/>
        </w:rPr>
        <w:t xml:space="preserve">Alexandra </w:t>
      </w:r>
      <w:proofErr w:type="spellStart"/>
      <w:r w:rsidRPr="00E64F6F">
        <w:rPr>
          <w:rFonts w:ascii="Arial" w:hAnsi="Arial" w:cs="Arial"/>
          <w:lang w:val="fr-FR" w:eastAsia="fr-FR"/>
        </w:rPr>
        <w:t>Sicotte</w:t>
      </w:r>
      <w:proofErr w:type="spellEnd"/>
      <w:r w:rsidRPr="00E64F6F">
        <w:rPr>
          <w:rFonts w:ascii="Arial" w:hAnsi="Arial" w:cs="Arial"/>
          <w:lang w:val="fr-FR" w:eastAsia="fr-FR"/>
        </w:rPr>
        <w:t>-L</w:t>
      </w:r>
      <w:r w:rsidRPr="00E64F6F">
        <w:rPr>
          <w:rFonts w:ascii="Arial" w:hAnsi="Arial" w:cs="Arial"/>
          <w:shd w:val="clear" w:color="auto" w:fill="FFFFFF"/>
          <w:lang w:val="fr-FR" w:eastAsia="fr-FR"/>
        </w:rPr>
        <w:t>é</w:t>
      </w:r>
      <w:r w:rsidRPr="00E64F6F">
        <w:rPr>
          <w:rFonts w:ascii="Arial" w:hAnsi="Arial" w:cs="Arial"/>
          <w:lang w:val="fr-FR" w:eastAsia="fr-FR"/>
        </w:rPr>
        <w:t>vesque</w:t>
      </w:r>
      <w:r w:rsidR="00062A31" w:rsidRPr="00E64F6F">
        <w:rPr>
          <w:rFonts w:ascii="Arial" w:hAnsi="Arial" w:cs="Arial"/>
          <w:lang w:val="fr-FR" w:eastAsia="fr-FR"/>
        </w:rPr>
        <w:t>,</w:t>
      </w:r>
      <w:r w:rsidRPr="00E64F6F">
        <w:rPr>
          <w:rFonts w:ascii="Arial" w:hAnsi="Arial" w:cs="Arial"/>
          <w:lang w:val="fr-FR" w:eastAsia="fr-FR"/>
        </w:rPr>
        <w:t> Manager</w:t>
      </w:r>
      <w:r w:rsidRPr="00E64F6F">
        <w:rPr>
          <w:rFonts w:ascii="Arial" w:hAnsi="Arial" w:cs="Arial"/>
          <w:i/>
          <w:iCs/>
          <w:lang w:val="fr-FR" w:eastAsia="fr-FR"/>
        </w:rPr>
        <w:t>, Community Engagement</w:t>
      </w:r>
      <w:r w:rsidRPr="00E64F6F">
        <w:rPr>
          <w:rFonts w:ascii="Arial" w:hAnsi="Arial" w:cs="Arial"/>
          <w:lang w:val="fr-FR" w:eastAsia="fr-FR"/>
        </w:rPr>
        <w:t xml:space="preserve">, IFRC, </w:t>
      </w:r>
      <w:hyperlink r:id="rId17" w:history="1">
        <w:r w:rsidRPr="00E64F6F">
          <w:rPr>
            <w:rStyle w:val="Hyperlink"/>
            <w:rFonts w:ascii="Arial" w:hAnsi="Arial" w:cs="Arial"/>
            <w:lang w:val="fr-FR" w:eastAsia="fr-FR"/>
          </w:rPr>
          <w:t>alexandra.sicottelevesque@ifrc.org</w:t>
        </w:r>
      </w:hyperlink>
    </w:p>
    <w:p w14:paraId="33D5D04A" w14:textId="5BF51FC4" w:rsidR="006A2661" w:rsidRPr="0070449A" w:rsidRDefault="006A2661" w:rsidP="00730196">
      <w:pPr>
        <w:pStyle w:val="PlainText"/>
        <w:rPr>
          <w:rFonts w:ascii="Arial" w:hAnsi="Arial" w:cs="Arial"/>
          <w:sz w:val="20"/>
          <w:szCs w:val="20"/>
        </w:rPr>
      </w:pPr>
      <w:r w:rsidRPr="0070449A">
        <w:rPr>
          <w:rFonts w:ascii="Arial" w:hAnsi="Arial" w:cs="Arial"/>
          <w:sz w:val="20"/>
          <w:szCs w:val="20"/>
        </w:rPr>
        <w:t xml:space="preserve">David Loquercio, Head of Unit, </w:t>
      </w:r>
      <w:r w:rsidRPr="0070449A">
        <w:rPr>
          <w:rFonts w:ascii="Arial" w:hAnsi="Arial" w:cs="Arial"/>
          <w:i/>
          <w:iCs/>
          <w:sz w:val="20"/>
          <w:szCs w:val="20"/>
        </w:rPr>
        <w:t>Accountability to Affected People</w:t>
      </w:r>
      <w:r w:rsidRPr="0070449A">
        <w:rPr>
          <w:rFonts w:ascii="Arial" w:hAnsi="Arial" w:cs="Arial"/>
          <w:sz w:val="20"/>
          <w:szCs w:val="20"/>
        </w:rPr>
        <w:t xml:space="preserve">, ICRC, </w:t>
      </w:r>
      <w:hyperlink r:id="rId18" w:history="1">
        <w:r w:rsidR="00062A31" w:rsidRPr="0070449A">
          <w:rPr>
            <w:rStyle w:val="Hyperlink"/>
            <w:rFonts w:ascii="Arial" w:hAnsi="Arial" w:cs="Arial"/>
            <w:sz w:val="20"/>
            <w:szCs w:val="20"/>
          </w:rPr>
          <w:t>dloquercio@icrc.org</w:t>
        </w:r>
      </w:hyperlink>
    </w:p>
    <w:p w14:paraId="2CA47B07" w14:textId="77777777" w:rsidR="006A2661" w:rsidRPr="0070449A" w:rsidRDefault="006A2661" w:rsidP="00730196">
      <w:pPr>
        <w:pStyle w:val="Indent1"/>
        <w:tabs>
          <w:tab w:val="clear" w:pos="396"/>
        </w:tabs>
        <w:ind w:left="0" w:firstLine="0"/>
        <w:jc w:val="left"/>
        <w:rPr>
          <w:rFonts w:ascii="Arial" w:hAnsi="Arial" w:cs="Arial"/>
          <w:sz w:val="21"/>
          <w:szCs w:val="21"/>
        </w:rPr>
      </w:pPr>
    </w:p>
    <w:sectPr w:rsidR="006A2661" w:rsidRPr="0070449A" w:rsidSect="009C675B">
      <w:type w:val="continuous"/>
      <w:pgSz w:w="11908" w:h="16838"/>
      <w:pgMar w:top="1021" w:right="1418" w:bottom="1077" w:left="1418" w:header="68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4125F" w14:textId="77777777" w:rsidR="007C46DB" w:rsidRDefault="007C46DB">
      <w:r>
        <w:separator/>
      </w:r>
    </w:p>
  </w:endnote>
  <w:endnote w:type="continuationSeparator" w:id="0">
    <w:p w14:paraId="02FF3C8A" w14:textId="77777777" w:rsidR="007C46DB" w:rsidRDefault="007C4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A2207" w14:textId="77777777" w:rsidR="005F4A86" w:rsidRDefault="005F4A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58251B" w14:textId="77777777" w:rsidR="005F4A86" w:rsidRDefault="005F4A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6E39F" w14:textId="77777777" w:rsidR="005F4A86" w:rsidRDefault="005F4A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D1B6" w14:textId="77777777" w:rsidR="007C46DB" w:rsidRDefault="007C46DB">
      <w:r>
        <w:separator/>
      </w:r>
    </w:p>
  </w:footnote>
  <w:footnote w:type="continuationSeparator" w:id="0">
    <w:p w14:paraId="532F8DBB" w14:textId="77777777" w:rsidR="007C46DB" w:rsidRDefault="007C4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F52A" w14:textId="77777777" w:rsidR="005F4A86" w:rsidRDefault="005F4A86"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E1BAF" w14:textId="77777777" w:rsidR="005F4A86" w:rsidRDefault="005F4A86" w:rsidP="009C67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C6CB3" w14:textId="77777777" w:rsidR="005F4A86" w:rsidRDefault="005F4A86" w:rsidP="009C67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168">
      <w:rPr>
        <w:rStyle w:val="PageNumber"/>
        <w:noProof/>
      </w:rPr>
      <w:t>5</w:t>
    </w:r>
    <w:r>
      <w:rPr>
        <w:rStyle w:val="PageNumber"/>
      </w:rPr>
      <w:fldChar w:fldCharType="end"/>
    </w:r>
  </w:p>
  <w:p w14:paraId="5BD2F5E7" w14:textId="77777777" w:rsidR="005F4A86" w:rsidRDefault="005F4A86" w:rsidP="009C675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61263" w14:textId="386FF3B0" w:rsidR="005F4A86" w:rsidRPr="00B94B1E" w:rsidRDefault="005F4A86" w:rsidP="00FC274E">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F0B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82120"/>
    <w:multiLevelType w:val="hybridMultilevel"/>
    <w:tmpl w:val="6C7A1F6E"/>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D1E68C3"/>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108149CC"/>
    <w:multiLevelType w:val="hybridMultilevel"/>
    <w:tmpl w:val="481266A6"/>
    <w:lvl w:ilvl="0" w:tplc="256CFE74">
      <w:numFmt w:val="bullet"/>
      <w:lvlText w:val="-"/>
      <w:lvlJc w:val="left"/>
      <w:pPr>
        <w:ind w:left="1104" w:hanging="360"/>
      </w:pPr>
      <w:rPr>
        <w:rFonts w:ascii="Arial" w:eastAsia="Times New Roman" w:hAnsi="Arial" w:cs="Symbol" w:hint="default"/>
      </w:rPr>
    </w:lvl>
    <w:lvl w:ilvl="1" w:tplc="04190003" w:tentative="1">
      <w:start w:val="1"/>
      <w:numFmt w:val="bullet"/>
      <w:lvlText w:val="o"/>
      <w:lvlJc w:val="left"/>
      <w:pPr>
        <w:ind w:left="1824" w:hanging="360"/>
      </w:pPr>
      <w:rPr>
        <w:rFonts w:ascii="Courier New" w:hAnsi="Courier New" w:cs="Arial"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Arial"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Arial" w:hint="default"/>
      </w:rPr>
    </w:lvl>
    <w:lvl w:ilvl="8" w:tplc="04190005" w:tentative="1">
      <w:start w:val="1"/>
      <w:numFmt w:val="bullet"/>
      <w:lvlText w:val=""/>
      <w:lvlJc w:val="left"/>
      <w:pPr>
        <w:ind w:left="6864" w:hanging="360"/>
      </w:pPr>
      <w:rPr>
        <w:rFonts w:ascii="Wingdings" w:hAnsi="Wingdings" w:hint="default"/>
      </w:rPr>
    </w:lvl>
  </w:abstractNum>
  <w:abstractNum w:abstractNumId="4" w15:restartNumberingAfterBreak="0">
    <w:nsid w:val="10EB27BB"/>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5" w15:restartNumberingAfterBreak="0">
    <w:nsid w:val="15755B06"/>
    <w:multiLevelType w:val="hybridMultilevel"/>
    <w:tmpl w:val="9D86BD36"/>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D221B0"/>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7" w15:restartNumberingAfterBreak="0">
    <w:nsid w:val="1BE01DFF"/>
    <w:multiLevelType w:val="hybridMultilevel"/>
    <w:tmpl w:val="1204A3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E6A74"/>
    <w:multiLevelType w:val="hybridMultilevel"/>
    <w:tmpl w:val="525E5F3C"/>
    <w:lvl w:ilvl="0" w:tplc="260870D2">
      <w:numFmt w:val="bullet"/>
      <w:lvlText w:val="-"/>
      <w:lvlJc w:val="left"/>
      <w:pPr>
        <w:ind w:left="720" w:hanging="360"/>
      </w:pPr>
      <w:rPr>
        <w:rFonts w:ascii="Arial" w:eastAsia="Times New Roman" w:hAnsi="Arial" w:cs="Arial" w:hint="default"/>
      </w:rPr>
    </w:lvl>
    <w:lvl w:ilvl="1" w:tplc="260870D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532D4F"/>
    <w:multiLevelType w:val="hybridMultilevel"/>
    <w:tmpl w:val="D97275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6DA262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1" w15:restartNumberingAfterBreak="0">
    <w:nsid w:val="2D88662A"/>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2" w15:restartNumberingAfterBreak="0">
    <w:nsid w:val="314E2E4A"/>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3" w15:restartNumberingAfterBreak="0">
    <w:nsid w:val="330B580E"/>
    <w:multiLevelType w:val="hybridMultilevel"/>
    <w:tmpl w:val="25768BCC"/>
    <w:lvl w:ilvl="0" w:tplc="8E2003E2">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463B00"/>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15" w15:restartNumberingAfterBreak="0">
    <w:nsid w:val="386C577B"/>
    <w:multiLevelType w:val="hybridMultilevel"/>
    <w:tmpl w:val="5FF6D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A64E2"/>
    <w:multiLevelType w:val="hybridMultilevel"/>
    <w:tmpl w:val="FD043998"/>
    <w:lvl w:ilvl="0" w:tplc="4466676E">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B8523D3"/>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18" w15:restartNumberingAfterBreak="0">
    <w:nsid w:val="3ED07A06"/>
    <w:multiLevelType w:val="singleLevel"/>
    <w:tmpl w:val="36C206E6"/>
    <w:lvl w:ilvl="0">
      <w:numFmt w:val="none"/>
      <w:lvlText w:val="Ø"/>
      <w:legacy w:legacy="1" w:legacySpace="0" w:legacyIndent="360"/>
      <w:lvlJc w:val="left"/>
      <w:pPr>
        <w:ind w:left="360" w:hanging="360"/>
      </w:pPr>
      <w:rPr>
        <w:rFonts w:ascii="Wingdings" w:hAnsi="Wingdings" w:hint="default"/>
        <w:sz w:val="24"/>
      </w:rPr>
    </w:lvl>
  </w:abstractNum>
  <w:abstractNum w:abstractNumId="19" w15:restartNumberingAfterBreak="0">
    <w:nsid w:val="46E15B6B"/>
    <w:multiLevelType w:val="hybridMultilevel"/>
    <w:tmpl w:val="C60064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8331E7F"/>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49837BAA"/>
    <w:multiLevelType w:val="hybridMultilevel"/>
    <w:tmpl w:val="EF844B1E"/>
    <w:lvl w:ilvl="0" w:tplc="C87CBA7A">
      <w:start w:val="8"/>
      <w:numFmt w:val="bullet"/>
      <w:lvlText w:val="-"/>
      <w:lvlJc w:val="left"/>
      <w:pPr>
        <w:ind w:left="720" w:hanging="360"/>
      </w:pPr>
      <w:rPr>
        <w:rFonts w:ascii="Arial" w:eastAsia="Times New Roman" w:hAnsi="Arial" w:cs="Symbol" w:hint="default"/>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DAB5FDC"/>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23" w15:restartNumberingAfterBreak="0">
    <w:nsid w:val="51CD76FE"/>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24" w15:restartNumberingAfterBreak="0">
    <w:nsid w:val="594E5FCD"/>
    <w:multiLevelType w:val="hybridMultilevel"/>
    <w:tmpl w:val="81F2BE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6B02AF"/>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26" w15:restartNumberingAfterBreak="0">
    <w:nsid w:val="5ABE614D"/>
    <w:multiLevelType w:val="hybridMultilevel"/>
    <w:tmpl w:val="B63A746A"/>
    <w:lvl w:ilvl="0" w:tplc="71C63752">
      <w:start w:val="1"/>
      <w:numFmt w:val="upperLetter"/>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087EBE"/>
    <w:multiLevelType w:val="hybridMultilevel"/>
    <w:tmpl w:val="3AC27D32"/>
    <w:lvl w:ilvl="0" w:tplc="DCBCD616">
      <w:numFmt w:val="bullet"/>
      <w:lvlText w:val="-"/>
      <w:lvlJc w:val="left"/>
      <w:pPr>
        <w:ind w:left="709" w:hanging="360"/>
      </w:pPr>
      <w:rPr>
        <w:rFonts w:ascii="Arial" w:eastAsia="Times New Roman" w:hAnsi="Arial" w:cs="Symbol" w:hint="default"/>
      </w:rPr>
    </w:lvl>
    <w:lvl w:ilvl="1" w:tplc="08090003">
      <w:start w:val="1"/>
      <w:numFmt w:val="bullet"/>
      <w:lvlText w:val="o"/>
      <w:lvlJc w:val="left"/>
      <w:pPr>
        <w:ind w:left="1429" w:hanging="360"/>
      </w:pPr>
      <w:rPr>
        <w:rFonts w:ascii="Courier New" w:hAnsi="Courier New" w:cs="Arial" w:hint="default"/>
      </w:rPr>
    </w:lvl>
    <w:lvl w:ilvl="2" w:tplc="08090005">
      <w:start w:val="1"/>
      <w:numFmt w:val="bullet"/>
      <w:lvlText w:val=""/>
      <w:lvlJc w:val="left"/>
      <w:pPr>
        <w:ind w:left="2149" w:hanging="360"/>
      </w:pPr>
      <w:rPr>
        <w:rFonts w:ascii="Wingdings" w:hAnsi="Wingdings" w:hint="default"/>
      </w:rPr>
    </w:lvl>
    <w:lvl w:ilvl="3" w:tplc="08090001">
      <w:start w:val="1"/>
      <w:numFmt w:val="bullet"/>
      <w:lvlText w:val=""/>
      <w:lvlJc w:val="left"/>
      <w:pPr>
        <w:ind w:left="2869" w:hanging="360"/>
      </w:pPr>
      <w:rPr>
        <w:rFonts w:ascii="Symbol" w:hAnsi="Symbol" w:hint="default"/>
      </w:rPr>
    </w:lvl>
    <w:lvl w:ilvl="4" w:tplc="08090003">
      <w:start w:val="1"/>
      <w:numFmt w:val="bullet"/>
      <w:lvlText w:val="o"/>
      <w:lvlJc w:val="left"/>
      <w:pPr>
        <w:ind w:left="3589" w:hanging="360"/>
      </w:pPr>
      <w:rPr>
        <w:rFonts w:ascii="Courier New" w:hAnsi="Courier New" w:cs="Arial" w:hint="default"/>
      </w:rPr>
    </w:lvl>
    <w:lvl w:ilvl="5" w:tplc="08090005">
      <w:start w:val="1"/>
      <w:numFmt w:val="bullet"/>
      <w:lvlText w:val=""/>
      <w:lvlJc w:val="left"/>
      <w:pPr>
        <w:ind w:left="4309" w:hanging="360"/>
      </w:pPr>
      <w:rPr>
        <w:rFonts w:ascii="Wingdings" w:hAnsi="Wingdings" w:hint="default"/>
      </w:rPr>
    </w:lvl>
    <w:lvl w:ilvl="6" w:tplc="08090001">
      <w:start w:val="1"/>
      <w:numFmt w:val="bullet"/>
      <w:lvlText w:val=""/>
      <w:lvlJc w:val="left"/>
      <w:pPr>
        <w:ind w:left="5029" w:hanging="360"/>
      </w:pPr>
      <w:rPr>
        <w:rFonts w:ascii="Symbol" w:hAnsi="Symbol" w:hint="default"/>
      </w:rPr>
    </w:lvl>
    <w:lvl w:ilvl="7" w:tplc="08090003">
      <w:start w:val="1"/>
      <w:numFmt w:val="bullet"/>
      <w:lvlText w:val="o"/>
      <w:lvlJc w:val="left"/>
      <w:pPr>
        <w:ind w:left="5749" w:hanging="360"/>
      </w:pPr>
      <w:rPr>
        <w:rFonts w:ascii="Courier New" w:hAnsi="Courier New" w:cs="Arial" w:hint="default"/>
      </w:rPr>
    </w:lvl>
    <w:lvl w:ilvl="8" w:tplc="08090005">
      <w:start w:val="1"/>
      <w:numFmt w:val="bullet"/>
      <w:lvlText w:val=""/>
      <w:lvlJc w:val="left"/>
      <w:pPr>
        <w:ind w:left="6469" w:hanging="360"/>
      </w:pPr>
      <w:rPr>
        <w:rFonts w:ascii="Wingdings" w:hAnsi="Wingdings" w:hint="default"/>
      </w:rPr>
    </w:lvl>
  </w:abstractNum>
  <w:abstractNum w:abstractNumId="28" w15:restartNumberingAfterBreak="0">
    <w:nsid w:val="5B09251D"/>
    <w:multiLevelType w:val="hybridMultilevel"/>
    <w:tmpl w:val="1A381C1C"/>
    <w:lvl w:ilvl="0" w:tplc="98E4F67E">
      <w:start w:val="1"/>
      <w:numFmt w:val="bullet"/>
      <w:lvlText w:val=""/>
      <w:lvlJc w:val="left"/>
      <w:pPr>
        <w:tabs>
          <w:tab w:val="num" w:pos="720"/>
        </w:tabs>
        <w:ind w:left="720" w:hanging="360"/>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Arial"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Arial"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Arial"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D23923"/>
    <w:multiLevelType w:val="hybridMultilevel"/>
    <w:tmpl w:val="6F3EFB52"/>
    <w:lvl w:ilvl="0" w:tplc="C87CBA7A">
      <w:start w:val="8"/>
      <w:numFmt w:val="bullet"/>
      <w:lvlText w:val="-"/>
      <w:lvlJc w:val="left"/>
      <w:pPr>
        <w:ind w:left="720" w:hanging="360"/>
      </w:pPr>
      <w:rPr>
        <w:rFonts w:ascii="Arial" w:eastAsia="Times New Roman" w:hAnsi="Arial" w:cs="Symbol" w:hint="default"/>
      </w:rPr>
    </w:lvl>
    <w:lvl w:ilvl="1" w:tplc="0C070003">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EC02C08"/>
    <w:multiLevelType w:val="hybridMultilevel"/>
    <w:tmpl w:val="58AAE000"/>
    <w:lvl w:ilvl="0" w:tplc="F53C8F42">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59974E1"/>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6B5A37C6"/>
    <w:multiLevelType w:val="hybridMultilevel"/>
    <w:tmpl w:val="4BA45348"/>
    <w:lvl w:ilvl="0" w:tplc="9050D9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75405"/>
    <w:multiLevelType w:val="hybridMultilevel"/>
    <w:tmpl w:val="15083DAA"/>
    <w:lvl w:ilvl="0" w:tplc="DCBCD616">
      <w:numFmt w:val="bullet"/>
      <w:lvlText w:val="-"/>
      <w:lvlJc w:val="left"/>
      <w:pPr>
        <w:ind w:left="720" w:hanging="360"/>
      </w:pPr>
      <w:rPr>
        <w:rFonts w:ascii="Arial" w:eastAsia="Times New Roman" w:hAnsi="Arial" w:cs="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771218"/>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5" w15:restartNumberingAfterBreak="0">
    <w:nsid w:val="72B55C72"/>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2D107BB"/>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7" w15:restartNumberingAfterBreak="0">
    <w:nsid w:val="73706C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38" w15:restartNumberingAfterBreak="0">
    <w:nsid w:val="77C35617"/>
    <w:multiLevelType w:val="singleLevel"/>
    <w:tmpl w:val="3B3497E0"/>
    <w:lvl w:ilvl="0">
      <w:numFmt w:val="none"/>
      <w:lvlText w:val="è"/>
      <w:legacy w:legacy="1" w:legacySpace="0" w:legacyIndent="360"/>
      <w:lvlJc w:val="left"/>
      <w:pPr>
        <w:ind w:left="360" w:hanging="360"/>
      </w:pPr>
      <w:rPr>
        <w:rFonts w:ascii="Wingdings" w:hAnsi="Wingdings" w:hint="default"/>
        <w:sz w:val="24"/>
      </w:rPr>
    </w:lvl>
  </w:abstractNum>
  <w:abstractNum w:abstractNumId="39" w15:restartNumberingAfterBreak="0">
    <w:nsid w:val="7A863664"/>
    <w:multiLevelType w:val="singleLevel"/>
    <w:tmpl w:val="A96ADDEA"/>
    <w:lvl w:ilvl="0">
      <w:numFmt w:val="none"/>
      <w:lvlText w:val="Ÿ"/>
      <w:legacy w:legacy="1" w:legacySpace="0" w:legacyIndent="360"/>
      <w:lvlJc w:val="left"/>
      <w:pPr>
        <w:ind w:left="360" w:hanging="360"/>
      </w:pPr>
      <w:rPr>
        <w:rFonts w:ascii="Wingdings" w:hAnsi="Wingdings" w:hint="default"/>
        <w:sz w:val="24"/>
      </w:rPr>
    </w:lvl>
  </w:abstractNum>
  <w:abstractNum w:abstractNumId="40" w15:restartNumberingAfterBreak="0">
    <w:nsid w:val="7C39794C"/>
    <w:multiLevelType w:val="singleLevel"/>
    <w:tmpl w:val="D42063CE"/>
    <w:lvl w:ilvl="0">
      <w:numFmt w:val="none"/>
      <w:lvlText w:val="Ÿ"/>
      <w:legacy w:legacy="1" w:legacySpace="0" w:legacyIndent="283"/>
      <w:lvlJc w:val="left"/>
      <w:pPr>
        <w:ind w:left="283" w:hanging="283"/>
      </w:pPr>
      <w:rPr>
        <w:rFonts w:ascii="Wingdings" w:hAnsi="Wingdings" w:hint="default"/>
        <w:sz w:val="24"/>
      </w:rPr>
    </w:lvl>
  </w:abstractNum>
  <w:abstractNum w:abstractNumId="41" w15:restartNumberingAfterBreak="0">
    <w:nsid w:val="7FAF33B8"/>
    <w:multiLevelType w:val="hybridMultilevel"/>
    <w:tmpl w:val="CE44A1B2"/>
    <w:lvl w:ilvl="0" w:tplc="4392C8A4">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6"/>
  </w:num>
  <w:num w:numId="3">
    <w:abstractNumId w:val="25"/>
  </w:num>
  <w:num w:numId="4">
    <w:abstractNumId w:val="40"/>
  </w:num>
  <w:num w:numId="5">
    <w:abstractNumId w:val="18"/>
  </w:num>
  <w:num w:numId="6">
    <w:abstractNumId w:val="35"/>
  </w:num>
  <w:num w:numId="7">
    <w:abstractNumId w:val="39"/>
  </w:num>
  <w:num w:numId="8">
    <w:abstractNumId w:val="4"/>
  </w:num>
  <w:num w:numId="9">
    <w:abstractNumId w:val="11"/>
  </w:num>
  <w:num w:numId="10">
    <w:abstractNumId w:val="2"/>
  </w:num>
  <w:num w:numId="11">
    <w:abstractNumId w:val="14"/>
  </w:num>
  <w:num w:numId="12">
    <w:abstractNumId w:val="31"/>
  </w:num>
  <w:num w:numId="13">
    <w:abstractNumId w:val="10"/>
  </w:num>
  <w:num w:numId="14">
    <w:abstractNumId w:val="22"/>
  </w:num>
  <w:num w:numId="15">
    <w:abstractNumId w:val="20"/>
  </w:num>
  <w:num w:numId="16">
    <w:abstractNumId w:val="17"/>
  </w:num>
  <w:num w:numId="17">
    <w:abstractNumId w:val="36"/>
  </w:num>
  <w:num w:numId="18">
    <w:abstractNumId w:val="23"/>
  </w:num>
  <w:num w:numId="19">
    <w:abstractNumId w:val="38"/>
  </w:num>
  <w:num w:numId="20">
    <w:abstractNumId w:val="34"/>
  </w:num>
  <w:num w:numId="21">
    <w:abstractNumId w:val="12"/>
  </w:num>
  <w:num w:numId="22">
    <w:abstractNumId w:val="28"/>
  </w:num>
  <w:num w:numId="23">
    <w:abstractNumId w:val="15"/>
  </w:num>
  <w:num w:numId="24">
    <w:abstractNumId w:val="1"/>
  </w:num>
  <w:num w:numId="25">
    <w:abstractNumId w:val="16"/>
  </w:num>
  <w:num w:numId="26">
    <w:abstractNumId w:val="29"/>
  </w:num>
  <w:num w:numId="27">
    <w:abstractNumId w:val="21"/>
  </w:num>
  <w:num w:numId="28">
    <w:abstractNumId w:val="5"/>
  </w:num>
  <w:num w:numId="29">
    <w:abstractNumId w:val="19"/>
  </w:num>
  <w:num w:numId="30">
    <w:abstractNumId w:val="27"/>
  </w:num>
  <w:num w:numId="31">
    <w:abstractNumId w:val="33"/>
  </w:num>
  <w:num w:numId="32">
    <w:abstractNumId w:val="0"/>
  </w:num>
  <w:num w:numId="33">
    <w:abstractNumId w:val="9"/>
  </w:num>
  <w:num w:numId="34">
    <w:abstractNumId w:val="3"/>
  </w:num>
  <w:num w:numId="35">
    <w:abstractNumId w:val="32"/>
  </w:num>
  <w:num w:numId="36">
    <w:abstractNumId w:val="8"/>
  </w:num>
  <w:num w:numId="37">
    <w:abstractNumId w:val="33"/>
  </w:num>
  <w:num w:numId="38">
    <w:abstractNumId w:val="27"/>
  </w:num>
  <w:num w:numId="39">
    <w:abstractNumId w:val="26"/>
  </w:num>
  <w:num w:numId="40">
    <w:abstractNumId w:val="30"/>
  </w:num>
  <w:num w:numId="41">
    <w:abstractNumId w:val="7"/>
  </w:num>
  <w:num w:numId="42">
    <w:abstractNumId w:val="41"/>
  </w:num>
  <w:num w:numId="43">
    <w:abstractNumId w:val="13"/>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89"/>
    <w:rsid w:val="00007E91"/>
    <w:rsid w:val="00011FBB"/>
    <w:rsid w:val="00035739"/>
    <w:rsid w:val="00062A31"/>
    <w:rsid w:val="000A0AC6"/>
    <w:rsid w:val="000A7E46"/>
    <w:rsid w:val="000D3D94"/>
    <w:rsid w:val="000E58A1"/>
    <w:rsid w:val="00122B90"/>
    <w:rsid w:val="001258EE"/>
    <w:rsid w:val="0013510B"/>
    <w:rsid w:val="0014114B"/>
    <w:rsid w:val="00171881"/>
    <w:rsid w:val="0017686C"/>
    <w:rsid w:val="00182B99"/>
    <w:rsid w:val="001874F3"/>
    <w:rsid w:val="00190599"/>
    <w:rsid w:val="00192EED"/>
    <w:rsid w:val="001B32A3"/>
    <w:rsid w:val="001C1EBD"/>
    <w:rsid w:val="001C7BC8"/>
    <w:rsid w:val="001E1D4D"/>
    <w:rsid w:val="001F08F0"/>
    <w:rsid w:val="001F44DF"/>
    <w:rsid w:val="00207583"/>
    <w:rsid w:val="002169C4"/>
    <w:rsid w:val="002170E4"/>
    <w:rsid w:val="00222DD0"/>
    <w:rsid w:val="00240F0B"/>
    <w:rsid w:val="00251D31"/>
    <w:rsid w:val="002553C6"/>
    <w:rsid w:val="00260DC9"/>
    <w:rsid w:val="002A0DC9"/>
    <w:rsid w:val="002B6FBB"/>
    <w:rsid w:val="002E1677"/>
    <w:rsid w:val="002F2C63"/>
    <w:rsid w:val="0031723D"/>
    <w:rsid w:val="00330CEA"/>
    <w:rsid w:val="003434D3"/>
    <w:rsid w:val="00360B62"/>
    <w:rsid w:val="00387771"/>
    <w:rsid w:val="0039058A"/>
    <w:rsid w:val="003A054F"/>
    <w:rsid w:val="003A12E3"/>
    <w:rsid w:val="003B2E38"/>
    <w:rsid w:val="003E2096"/>
    <w:rsid w:val="00404954"/>
    <w:rsid w:val="00405655"/>
    <w:rsid w:val="00430648"/>
    <w:rsid w:val="00494755"/>
    <w:rsid w:val="004A0C45"/>
    <w:rsid w:val="004C129B"/>
    <w:rsid w:val="004D16CC"/>
    <w:rsid w:val="004F1EE3"/>
    <w:rsid w:val="004F63A7"/>
    <w:rsid w:val="00531E37"/>
    <w:rsid w:val="0054260B"/>
    <w:rsid w:val="005479BF"/>
    <w:rsid w:val="00555336"/>
    <w:rsid w:val="00585F70"/>
    <w:rsid w:val="005D2FC7"/>
    <w:rsid w:val="005E5305"/>
    <w:rsid w:val="005F4A86"/>
    <w:rsid w:val="00601A88"/>
    <w:rsid w:val="00604697"/>
    <w:rsid w:val="00606DDF"/>
    <w:rsid w:val="00627A57"/>
    <w:rsid w:val="00673B46"/>
    <w:rsid w:val="006A2661"/>
    <w:rsid w:val="006A649C"/>
    <w:rsid w:val="006A7C80"/>
    <w:rsid w:val="006F5123"/>
    <w:rsid w:val="0070449A"/>
    <w:rsid w:val="00712D8B"/>
    <w:rsid w:val="00716AFE"/>
    <w:rsid w:val="007231E4"/>
    <w:rsid w:val="00730196"/>
    <w:rsid w:val="0073577F"/>
    <w:rsid w:val="007475BC"/>
    <w:rsid w:val="007569A8"/>
    <w:rsid w:val="0076343C"/>
    <w:rsid w:val="007813F0"/>
    <w:rsid w:val="00781A3F"/>
    <w:rsid w:val="007A40C5"/>
    <w:rsid w:val="007C3794"/>
    <w:rsid w:val="007C46DB"/>
    <w:rsid w:val="007E4721"/>
    <w:rsid w:val="007E728C"/>
    <w:rsid w:val="007F0CFD"/>
    <w:rsid w:val="008032BA"/>
    <w:rsid w:val="00813FF3"/>
    <w:rsid w:val="0083530A"/>
    <w:rsid w:val="00837007"/>
    <w:rsid w:val="008441E8"/>
    <w:rsid w:val="00866CF8"/>
    <w:rsid w:val="00866F8F"/>
    <w:rsid w:val="00890BD2"/>
    <w:rsid w:val="00892FFC"/>
    <w:rsid w:val="008C36F9"/>
    <w:rsid w:val="008E6EDC"/>
    <w:rsid w:val="008E7C85"/>
    <w:rsid w:val="0090018A"/>
    <w:rsid w:val="00907F3D"/>
    <w:rsid w:val="0091148E"/>
    <w:rsid w:val="00921DE1"/>
    <w:rsid w:val="00922D65"/>
    <w:rsid w:val="0093412F"/>
    <w:rsid w:val="009420A7"/>
    <w:rsid w:val="00962258"/>
    <w:rsid w:val="009713EE"/>
    <w:rsid w:val="009754F8"/>
    <w:rsid w:val="00990F20"/>
    <w:rsid w:val="009A4AA3"/>
    <w:rsid w:val="009C675B"/>
    <w:rsid w:val="009C767B"/>
    <w:rsid w:val="009F0ED1"/>
    <w:rsid w:val="009F5903"/>
    <w:rsid w:val="00A23673"/>
    <w:rsid w:val="00A33503"/>
    <w:rsid w:val="00A340CB"/>
    <w:rsid w:val="00A415A8"/>
    <w:rsid w:val="00A50BAF"/>
    <w:rsid w:val="00A61800"/>
    <w:rsid w:val="00A64C79"/>
    <w:rsid w:val="00A83C55"/>
    <w:rsid w:val="00AC2E20"/>
    <w:rsid w:val="00AC2F75"/>
    <w:rsid w:val="00AE6ABE"/>
    <w:rsid w:val="00B101A7"/>
    <w:rsid w:val="00B11445"/>
    <w:rsid w:val="00B135B1"/>
    <w:rsid w:val="00B272D2"/>
    <w:rsid w:val="00B44EB3"/>
    <w:rsid w:val="00B76689"/>
    <w:rsid w:val="00B94B1E"/>
    <w:rsid w:val="00BC0902"/>
    <w:rsid w:val="00BD47E2"/>
    <w:rsid w:val="00BE68E7"/>
    <w:rsid w:val="00BF2F63"/>
    <w:rsid w:val="00C27B95"/>
    <w:rsid w:val="00C27BDC"/>
    <w:rsid w:val="00C40FC3"/>
    <w:rsid w:val="00C44BCE"/>
    <w:rsid w:val="00C5465A"/>
    <w:rsid w:val="00C832FD"/>
    <w:rsid w:val="00C84BDB"/>
    <w:rsid w:val="00C93F17"/>
    <w:rsid w:val="00CA1A3B"/>
    <w:rsid w:val="00CA25CE"/>
    <w:rsid w:val="00CB49CD"/>
    <w:rsid w:val="00CD2168"/>
    <w:rsid w:val="00CD5CFB"/>
    <w:rsid w:val="00CE1943"/>
    <w:rsid w:val="00D12666"/>
    <w:rsid w:val="00D130F3"/>
    <w:rsid w:val="00D25103"/>
    <w:rsid w:val="00D27DE8"/>
    <w:rsid w:val="00D31C84"/>
    <w:rsid w:val="00D31D94"/>
    <w:rsid w:val="00D42DC5"/>
    <w:rsid w:val="00D51317"/>
    <w:rsid w:val="00D734D6"/>
    <w:rsid w:val="00D75647"/>
    <w:rsid w:val="00D76741"/>
    <w:rsid w:val="00DA1FF6"/>
    <w:rsid w:val="00DA27C5"/>
    <w:rsid w:val="00DB0CE4"/>
    <w:rsid w:val="00DB4B08"/>
    <w:rsid w:val="00DC19BC"/>
    <w:rsid w:val="00DC6B06"/>
    <w:rsid w:val="00DD7331"/>
    <w:rsid w:val="00DF19E1"/>
    <w:rsid w:val="00DF3778"/>
    <w:rsid w:val="00DF4B16"/>
    <w:rsid w:val="00E02820"/>
    <w:rsid w:val="00E04FAC"/>
    <w:rsid w:val="00E407B7"/>
    <w:rsid w:val="00E4394A"/>
    <w:rsid w:val="00E56899"/>
    <w:rsid w:val="00E64F6F"/>
    <w:rsid w:val="00E66216"/>
    <w:rsid w:val="00E76E2E"/>
    <w:rsid w:val="00E812E6"/>
    <w:rsid w:val="00EC5C8D"/>
    <w:rsid w:val="00ED6EB5"/>
    <w:rsid w:val="00EE52CD"/>
    <w:rsid w:val="00F76C5D"/>
    <w:rsid w:val="00F85894"/>
    <w:rsid w:val="00F9226A"/>
    <w:rsid w:val="00FC274E"/>
    <w:rsid w:val="00FE25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66076E"/>
  <w15:chartTrackingRefBased/>
  <w15:docId w15:val="{27BB8A16-AAB5-4695-B80D-D9E1672DE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rsid w:val="00825CD7"/>
    <w:pPr>
      <w:keepNext/>
      <w:overflowPunct/>
      <w:autoSpaceDE/>
      <w:autoSpaceDN/>
      <w:adjustRightInd/>
      <w:textAlignment w:val="auto"/>
      <w:outlineLvl w:val="0"/>
    </w:pPr>
    <w:rPr>
      <w:rFonts w:ascii="Arial" w:hAnsi="Arial"/>
      <w:b/>
      <w:bCs/>
      <w:sz w:val="22"/>
      <w:szCs w:val="24"/>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pPr>
      <w:jc w:val="both"/>
    </w:pPr>
    <w:rPr>
      <w:rFonts w:ascii="Arial" w:hAnsi="Arial"/>
    </w:rPr>
  </w:style>
  <w:style w:type="paragraph" w:customStyle="1" w:styleId="WPBullets">
    <w:name w:val="WP Bullets"/>
    <w:basedOn w:val="Normal"/>
    <w:pPr>
      <w:jc w:val="both"/>
    </w:pPr>
    <w:rPr>
      <w:sz w:val="24"/>
    </w:rPr>
  </w:style>
  <w:style w:type="paragraph" w:customStyle="1" w:styleId="SeqLevel9">
    <w:name w:val="Seq Level 9"/>
    <w:basedOn w:val="Normal"/>
    <w:pPr>
      <w:jc w:val="both"/>
    </w:pPr>
    <w:rPr>
      <w:sz w:val="24"/>
    </w:rPr>
  </w:style>
  <w:style w:type="paragraph" w:customStyle="1" w:styleId="SeqLevel8">
    <w:name w:val="Seq Level 8"/>
    <w:basedOn w:val="Normal"/>
    <w:pPr>
      <w:jc w:val="both"/>
    </w:pPr>
    <w:rPr>
      <w:sz w:val="24"/>
    </w:rPr>
  </w:style>
  <w:style w:type="paragraph" w:customStyle="1" w:styleId="SeqLevel7">
    <w:name w:val="Seq Level 7"/>
    <w:basedOn w:val="Normal"/>
    <w:pPr>
      <w:jc w:val="both"/>
    </w:pPr>
    <w:rPr>
      <w:sz w:val="24"/>
    </w:rPr>
  </w:style>
  <w:style w:type="paragraph" w:customStyle="1" w:styleId="SeqLevel6">
    <w:name w:val="Seq Level 6"/>
    <w:basedOn w:val="Normal"/>
    <w:pPr>
      <w:jc w:val="both"/>
    </w:pPr>
    <w:rPr>
      <w:sz w:val="24"/>
    </w:rPr>
  </w:style>
  <w:style w:type="paragraph" w:customStyle="1" w:styleId="SeqLevel5">
    <w:name w:val="Seq Level 5"/>
    <w:basedOn w:val="Normal"/>
    <w:pPr>
      <w:jc w:val="both"/>
    </w:pPr>
    <w:rPr>
      <w:sz w:val="24"/>
    </w:rPr>
  </w:style>
  <w:style w:type="paragraph" w:customStyle="1" w:styleId="SeqLevel4">
    <w:name w:val="Seq Level 4"/>
    <w:basedOn w:val="Normal"/>
    <w:pPr>
      <w:jc w:val="both"/>
    </w:pPr>
    <w:rPr>
      <w:sz w:val="24"/>
    </w:rPr>
  </w:style>
  <w:style w:type="paragraph" w:customStyle="1" w:styleId="SeqLevel3">
    <w:name w:val="Seq Level 3"/>
    <w:basedOn w:val="Normal"/>
    <w:pPr>
      <w:jc w:val="both"/>
    </w:pPr>
    <w:rPr>
      <w:sz w:val="24"/>
    </w:rPr>
  </w:style>
  <w:style w:type="paragraph" w:customStyle="1" w:styleId="SeqLevel2">
    <w:name w:val="Seq Level 2"/>
    <w:basedOn w:val="Normal"/>
    <w:pPr>
      <w:jc w:val="both"/>
    </w:pPr>
    <w:rPr>
      <w:sz w:val="24"/>
    </w:rPr>
  </w:style>
  <w:style w:type="paragraph" w:customStyle="1" w:styleId="SeqLevel1">
    <w:name w:val="Seq Level 1"/>
    <w:basedOn w:val="Normal"/>
    <w:pPr>
      <w:jc w:val="both"/>
    </w:pPr>
    <w:rPr>
      <w:sz w:val="24"/>
    </w:rPr>
  </w:style>
  <w:style w:type="paragraph" w:customStyle="1" w:styleId="NumberList">
    <w:name w:val="Number List"/>
    <w:basedOn w:val="Normal"/>
    <w:pPr>
      <w:spacing w:after="215"/>
      <w:jc w:val="both"/>
    </w:pPr>
    <w:rPr>
      <w:sz w:val="24"/>
    </w:rPr>
  </w:style>
  <w:style w:type="paragraph" w:customStyle="1" w:styleId="Indent1">
    <w:name w:val="Indent 1"/>
    <w:basedOn w:val="Normal"/>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396" w:hanging="396"/>
      <w:jc w:val="both"/>
    </w:pPr>
    <w:rPr>
      <w:sz w:val="24"/>
    </w:rPr>
  </w:style>
  <w:style w:type="paragraph" w:customStyle="1" w:styleId="Indent2">
    <w:name w:val="Indent 2"/>
    <w:basedOn w:val="Normal"/>
    <w:pPr>
      <w:tabs>
        <w:tab w:val="left" w:pos="793"/>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793" w:hanging="397"/>
      <w:jc w:val="both"/>
    </w:pPr>
    <w:rPr>
      <w:sz w:val="24"/>
    </w:rPr>
  </w:style>
  <w:style w:type="paragraph" w:customStyle="1" w:styleId="Bigbullet">
    <w:name w:val="Big bullet"/>
    <w:basedOn w:val="Normal"/>
    <w:pPr>
      <w:spacing w:after="216"/>
      <w:jc w:val="both"/>
    </w:pPr>
    <w:rPr>
      <w:sz w:val="24"/>
    </w:rPr>
  </w:style>
  <w:style w:type="paragraph" w:customStyle="1" w:styleId="Smallbullet">
    <w:name w:val="Small bullet"/>
    <w:basedOn w:val="Normal"/>
    <w:pPr>
      <w:spacing w:after="144"/>
      <w:jc w:val="both"/>
    </w:pPr>
    <w:rPr>
      <w:sz w:val="24"/>
    </w:rPr>
  </w:style>
  <w:style w:type="paragraph" w:customStyle="1" w:styleId="Title1">
    <w:name w:val="Title 1"/>
    <w:basedOn w:val="Normal"/>
    <w:pPr>
      <w:keepNext/>
      <w:keepLines/>
      <w:spacing w:before="144" w:after="72"/>
      <w:jc w:val="center"/>
    </w:pPr>
    <w:rPr>
      <w:b/>
      <w:sz w:val="48"/>
    </w:rPr>
  </w:style>
  <w:style w:type="paragraph" w:customStyle="1" w:styleId="Title2">
    <w:name w:val="Title 2"/>
    <w:basedOn w:val="Normal"/>
    <w:pPr>
      <w:keepNext/>
      <w:keepLines/>
      <w:spacing w:before="144" w:after="72"/>
      <w:jc w:val="center"/>
    </w:pPr>
    <w:rPr>
      <w:b/>
      <w:sz w:val="32"/>
    </w:rPr>
  </w:style>
  <w:style w:type="paragraph" w:customStyle="1" w:styleId="TableText">
    <w:name w:val="Table Text"/>
    <w:basedOn w:val="Normal"/>
    <w:rPr>
      <w:sz w:val="24"/>
    </w:rPr>
  </w:style>
  <w:style w:type="paragraph" w:customStyle="1" w:styleId="body2">
    <w:name w:val="body 2"/>
    <w:basedOn w:val="Normal"/>
    <w:pPr>
      <w:jc w:val="both"/>
    </w:pPr>
    <w:rPr>
      <w:b/>
      <w:i/>
      <w:sz w:val="24"/>
    </w:rPr>
  </w:style>
  <w:style w:type="paragraph" w:customStyle="1" w:styleId="Table-nodec">
    <w:name w:val="Table-no dec"/>
    <w:basedOn w:val="Normal"/>
    <w:rPr>
      <w:sz w:val="24"/>
    </w:rPr>
  </w:style>
  <w:style w:type="paragraph" w:customStyle="1" w:styleId="ApSit-Title">
    <w:name w:val="Ap&amp;Sit-Title"/>
    <w:basedOn w:val="Normal"/>
    <w:pPr>
      <w:spacing w:after="226"/>
      <w:ind w:left="798"/>
      <w:jc w:val="both"/>
    </w:pPr>
    <w:rPr>
      <w:b/>
      <w:i/>
      <w:sz w:val="36"/>
    </w:rPr>
  </w:style>
  <w:style w:type="paragraph" w:customStyle="1" w:styleId="ApSit-Text">
    <w:name w:val="Ap&amp;Sit-Text"/>
    <w:basedOn w:val="Normal"/>
    <w:pPr>
      <w:ind w:left="798"/>
      <w:jc w:val="both"/>
    </w:pPr>
    <w:rPr>
      <w:sz w:val="22"/>
    </w:rPr>
  </w:style>
  <w:style w:type="paragraph" w:customStyle="1" w:styleId="Keeptogether">
    <w:name w:val="Keep together"/>
    <w:basedOn w:val="Normal"/>
    <w:pPr>
      <w:keepLines/>
      <w:jc w:val="both"/>
    </w:pPr>
    <w:rPr>
      <w:sz w:val="24"/>
    </w:rPr>
  </w:style>
  <w:style w:type="paragraph" w:customStyle="1" w:styleId="DefaultText">
    <w:name w:val="Default Text"/>
    <w:basedOn w:val="Normal"/>
    <w:pPr>
      <w:jc w:val="both"/>
    </w:pPr>
    <w:rPr>
      <w:sz w:val="24"/>
    </w:rPr>
  </w:style>
  <w:style w:type="character" w:customStyle="1" w:styleId="AnchorA">
    <w:name w:val="Anchor (A)"/>
    <w:rPr>
      <w:color w:val="0000FF"/>
      <w:spacing w:val="0"/>
      <w:sz w:val="24"/>
      <w:u w:val="single"/>
    </w:rPr>
  </w:style>
  <w:style w:type="paragraph" w:styleId="Header">
    <w:name w:val="header"/>
    <w:basedOn w:val="Normal"/>
    <w:pPr>
      <w:tabs>
        <w:tab w:val="center" w:pos="4536"/>
        <w:tab w:val="right" w:pos="9072"/>
      </w:tabs>
    </w:pPr>
  </w:style>
  <w:style w:type="paragraph" w:styleId="Footer">
    <w:name w:val="footer"/>
    <w:basedOn w:val="Normal"/>
    <w:link w:val="FooterChar"/>
    <w:uiPriority w:val="99"/>
    <w:pPr>
      <w:tabs>
        <w:tab w:val="center" w:pos="4536"/>
        <w:tab w:val="right" w:pos="9072"/>
      </w:tabs>
    </w:pPr>
    <w:rPr>
      <w:lang w:val="x-none"/>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584D4F"/>
    <w:rPr>
      <w:rFonts w:ascii="Tahoma" w:hAnsi="Tahoma" w:cs="Tahoma"/>
      <w:sz w:val="16"/>
      <w:szCs w:val="16"/>
    </w:rPr>
  </w:style>
  <w:style w:type="character" w:customStyle="1" w:styleId="main11gray1">
    <w:name w:val="main11_gray1"/>
    <w:rsid w:val="00825CD7"/>
    <w:rPr>
      <w:rFonts w:ascii="Verdana" w:hAnsi="Verdana" w:hint="default"/>
      <w:color w:val="808080"/>
      <w:sz w:val="17"/>
      <w:szCs w:val="17"/>
    </w:rPr>
  </w:style>
  <w:style w:type="character" w:styleId="CommentReference">
    <w:name w:val="annotation reference"/>
    <w:semiHidden/>
    <w:rsid w:val="00B06BA5"/>
    <w:rPr>
      <w:sz w:val="16"/>
      <w:szCs w:val="16"/>
    </w:rPr>
  </w:style>
  <w:style w:type="paragraph" w:styleId="CommentText">
    <w:name w:val="annotation text"/>
    <w:basedOn w:val="Normal"/>
    <w:link w:val="CommentTextChar"/>
    <w:semiHidden/>
    <w:rsid w:val="00B06BA5"/>
  </w:style>
  <w:style w:type="paragraph" w:styleId="CommentSubject">
    <w:name w:val="annotation subject"/>
    <w:basedOn w:val="CommentText"/>
    <w:next w:val="CommentText"/>
    <w:semiHidden/>
    <w:rsid w:val="00B06BA5"/>
    <w:rPr>
      <w:b/>
      <w:bCs/>
    </w:rPr>
  </w:style>
  <w:style w:type="paragraph" w:customStyle="1" w:styleId="MediumList2-Accent21">
    <w:name w:val="Medium List 2 - Accent 21"/>
    <w:hidden/>
    <w:uiPriority w:val="99"/>
    <w:semiHidden/>
    <w:rsid w:val="00B71B55"/>
    <w:rPr>
      <w:lang w:eastAsia="en-US"/>
    </w:rPr>
  </w:style>
  <w:style w:type="character" w:customStyle="1" w:styleId="FooterChar">
    <w:name w:val="Footer Char"/>
    <w:link w:val="Footer"/>
    <w:uiPriority w:val="99"/>
    <w:rsid w:val="00A42B6D"/>
    <w:rPr>
      <w:lang w:eastAsia="en-US"/>
    </w:rPr>
  </w:style>
  <w:style w:type="paragraph" w:customStyle="1" w:styleId="MediumGrid1-Accent21">
    <w:name w:val="Medium Grid 1 - Accent 21"/>
    <w:basedOn w:val="Normal"/>
    <w:uiPriority w:val="34"/>
    <w:qFormat/>
    <w:rsid w:val="009860F4"/>
    <w:pPr>
      <w:overflowPunct/>
      <w:autoSpaceDE/>
      <w:autoSpaceDN/>
      <w:adjustRightInd/>
      <w:spacing w:after="200" w:line="276" w:lineRule="auto"/>
      <w:ind w:left="720"/>
      <w:contextualSpacing/>
      <w:textAlignment w:val="auto"/>
    </w:pPr>
    <w:rPr>
      <w:rFonts w:ascii="Calibri" w:eastAsia="Calibri" w:hAnsi="Calibri" w:cs="Arial"/>
      <w:sz w:val="22"/>
      <w:szCs w:val="22"/>
      <w:lang w:val="de-AT"/>
    </w:rPr>
  </w:style>
  <w:style w:type="paragraph" w:styleId="Title">
    <w:name w:val="Title"/>
    <w:basedOn w:val="Normal"/>
    <w:next w:val="Normal"/>
    <w:link w:val="TitleChar"/>
    <w:uiPriority w:val="10"/>
    <w:qFormat/>
    <w:rsid w:val="00DF2BB7"/>
    <w:pPr>
      <w:spacing w:before="240" w:after="60"/>
      <w:jc w:val="center"/>
      <w:outlineLvl w:val="0"/>
    </w:pPr>
    <w:rPr>
      <w:rFonts w:ascii="Cambria" w:eastAsia="PMingLiU" w:hAnsi="Cambria"/>
      <w:b/>
      <w:bCs/>
      <w:kern w:val="28"/>
      <w:sz w:val="32"/>
      <w:szCs w:val="32"/>
      <w:lang w:val="x-none"/>
    </w:rPr>
  </w:style>
  <w:style w:type="character" w:customStyle="1" w:styleId="TitleChar">
    <w:name w:val="Title Char"/>
    <w:link w:val="Title"/>
    <w:uiPriority w:val="10"/>
    <w:rsid w:val="00DF2BB7"/>
    <w:rPr>
      <w:rFonts w:ascii="Cambria" w:eastAsia="PMingLiU" w:hAnsi="Cambria" w:cs="Times New Roman"/>
      <w:b/>
      <w:bCs/>
      <w:kern w:val="28"/>
      <w:sz w:val="32"/>
      <w:szCs w:val="32"/>
      <w:lang w:eastAsia="en-US"/>
    </w:rPr>
  </w:style>
  <w:style w:type="paragraph" w:customStyle="1" w:styleId="MediumGrid21">
    <w:name w:val="Medium Grid 21"/>
    <w:uiPriority w:val="1"/>
    <w:qFormat/>
    <w:rsid w:val="00DF2BB7"/>
    <w:pPr>
      <w:overflowPunct w:val="0"/>
      <w:autoSpaceDE w:val="0"/>
      <w:autoSpaceDN w:val="0"/>
      <w:adjustRightInd w:val="0"/>
      <w:textAlignment w:val="baseline"/>
    </w:pPr>
    <w:rPr>
      <w:lang w:eastAsia="en-US"/>
    </w:rPr>
  </w:style>
  <w:style w:type="paragraph" w:customStyle="1" w:styleId="ColorfulShading-Accent11">
    <w:name w:val="Colorful Shading - Accent 11"/>
    <w:hidden/>
    <w:uiPriority w:val="99"/>
    <w:semiHidden/>
    <w:rsid w:val="009C0D65"/>
    <w:rPr>
      <w:lang w:eastAsia="en-US"/>
    </w:rPr>
  </w:style>
  <w:style w:type="paragraph" w:styleId="NormalWeb">
    <w:name w:val="Normal (Web)"/>
    <w:basedOn w:val="Normal"/>
    <w:uiPriority w:val="99"/>
    <w:unhideWhenUsed/>
    <w:rsid w:val="00AA7496"/>
    <w:pPr>
      <w:overflowPunct/>
      <w:autoSpaceDE/>
      <w:autoSpaceDN/>
      <w:adjustRightInd/>
      <w:spacing w:before="100" w:beforeAutospacing="1" w:after="100" w:afterAutospacing="1"/>
      <w:textAlignment w:val="auto"/>
    </w:pPr>
    <w:rPr>
      <w:rFonts w:ascii="Arial" w:hAnsi="Arial" w:cs="Arial"/>
      <w:sz w:val="18"/>
      <w:szCs w:val="18"/>
      <w:lang w:eastAsia="zh-TW"/>
    </w:rPr>
  </w:style>
  <w:style w:type="paragraph" w:styleId="ListParagraph">
    <w:name w:val="List Paragraph"/>
    <w:basedOn w:val="Normal"/>
    <w:uiPriority w:val="34"/>
    <w:qFormat/>
    <w:rsid w:val="00DC19BC"/>
    <w:pPr>
      <w:overflowPunct/>
      <w:autoSpaceDE/>
      <w:autoSpaceDN/>
      <w:adjustRightInd/>
      <w:ind w:left="720"/>
      <w:contextualSpacing/>
      <w:textAlignment w:val="auto"/>
    </w:pPr>
    <w:rPr>
      <w:rFonts w:eastAsia="SimSun"/>
      <w:sz w:val="24"/>
      <w:szCs w:val="24"/>
      <w:lang w:eastAsia="zh-CN"/>
    </w:rPr>
  </w:style>
  <w:style w:type="paragraph" w:styleId="NoSpacing">
    <w:name w:val="No Spacing"/>
    <w:uiPriority w:val="1"/>
    <w:qFormat/>
    <w:rsid w:val="00DC19BC"/>
    <w:rPr>
      <w:rFonts w:eastAsia="SimSun"/>
      <w:sz w:val="24"/>
      <w:szCs w:val="24"/>
      <w:lang w:eastAsia="zh-CN"/>
    </w:rPr>
  </w:style>
  <w:style w:type="character" w:customStyle="1" w:styleId="CommentTextChar">
    <w:name w:val="Comment Text Char"/>
    <w:link w:val="CommentText"/>
    <w:semiHidden/>
    <w:rsid w:val="00A415A8"/>
    <w:rPr>
      <w:lang w:val="en-GB" w:eastAsia="en-US"/>
    </w:rPr>
  </w:style>
  <w:style w:type="character" w:styleId="UnresolvedMention">
    <w:name w:val="Unresolved Mention"/>
    <w:uiPriority w:val="99"/>
    <w:semiHidden/>
    <w:unhideWhenUsed/>
    <w:rsid w:val="0076343C"/>
    <w:rPr>
      <w:color w:val="808080"/>
      <w:shd w:val="clear" w:color="auto" w:fill="E6E6E6"/>
    </w:rPr>
  </w:style>
  <w:style w:type="paragraph" w:styleId="PlainText">
    <w:name w:val="Plain Text"/>
    <w:basedOn w:val="Normal"/>
    <w:link w:val="PlainTextChar"/>
    <w:uiPriority w:val="99"/>
    <w:semiHidden/>
    <w:unhideWhenUsed/>
    <w:rsid w:val="006A2661"/>
    <w:pPr>
      <w:overflowPunct/>
      <w:autoSpaceDE/>
      <w:autoSpaceDN/>
      <w:adjustRightInd/>
      <w:textAlignment w:val="auto"/>
    </w:pPr>
    <w:rPr>
      <w:rFonts w:ascii="Calibri" w:eastAsia="Calibri" w:hAnsi="Calibri" w:cs="Calibri"/>
      <w:sz w:val="22"/>
      <w:szCs w:val="22"/>
    </w:rPr>
  </w:style>
  <w:style w:type="character" w:customStyle="1" w:styleId="PlainTextChar">
    <w:name w:val="Plain Text Char"/>
    <w:link w:val="PlainText"/>
    <w:uiPriority w:val="99"/>
    <w:semiHidden/>
    <w:rsid w:val="006A2661"/>
    <w:rPr>
      <w:rFonts w:ascii="Calibri" w:eastAsia="Calibri" w:hAnsi="Calibri" w:cs="Calibri"/>
      <w:sz w:val="22"/>
      <w:szCs w:val="22"/>
      <w:lang w:eastAsia="en-US"/>
    </w:rPr>
  </w:style>
  <w:style w:type="character" w:customStyle="1" w:styleId="st1">
    <w:name w:val="st1"/>
    <w:rsid w:val="001874F3"/>
  </w:style>
  <w:style w:type="paragraph" w:styleId="Revision">
    <w:name w:val="Revision"/>
    <w:hidden/>
    <w:uiPriority w:val="99"/>
    <w:semiHidden/>
    <w:rsid w:val="00712D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91978">
      <w:bodyDiv w:val="1"/>
      <w:marLeft w:val="0"/>
      <w:marRight w:val="0"/>
      <w:marTop w:val="0"/>
      <w:marBottom w:val="0"/>
      <w:divBdr>
        <w:top w:val="none" w:sz="0" w:space="0" w:color="auto"/>
        <w:left w:val="none" w:sz="0" w:space="0" w:color="auto"/>
        <w:bottom w:val="none" w:sz="0" w:space="0" w:color="auto"/>
        <w:right w:val="none" w:sz="0" w:space="0" w:color="auto"/>
      </w:divBdr>
    </w:div>
    <w:div w:id="558714628">
      <w:bodyDiv w:val="1"/>
      <w:marLeft w:val="0"/>
      <w:marRight w:val="0"/>
      <w:marTop w:val="0"/>
      <w:marBottom w:val="0"/>
      <w:divBdr>
        <w:top w:val="none" w:sz="0" w:space="0" w:color="auto"/>
        <w:left w:val="none" w:sz="0" w:space="0" w:color="auto"/>
        <w:bottom w:val="none" w:sz="0" w:space="0" w:color="auto"/>
        <w:right w:val="none" w:sz="0" w:space="0" w:color="auto"/>
      </w:divBdr>
      <w:divsChild>
        <w:div w:id="1294628900">
          <w:marLeft w:val="0"/>
          <w:marRight w:val="0"/>
          <w:marTop w:val="0"/>
          <w:marBottom w:val="0"/>
          <w:divBdr>
            <w:top w:val="none" w:sz="0" w:space="0" w:color="auto"/>
            <w:left w:val="none" w:sz="0" w:space="0" w:color="auto"/>
            <w:bottom w:val="none" w:sz="0" w:space="0" w:color="auto"/>
            <w:right w:val="none" w:sz="0" w:space="0" w:color="auto"/>
          </w:divBdr>
        </w:div>
      </w:divsChild>
    </w:div>
    <w:div w:id="610167203">
      <w:bodyDiv w:val="1"/>
      <w:marLeft w:val="0"/>
      <w:marRight w:val="0"/>
      <w:marTop w:val="0"/>
      <w:marBottom w:val="0"/>
      <w:divBdr>
        <w:top w:val="none" w:sz="0" w:space="0" w:color="auto"/>
        <w:left w:val="none" w:sz="0" w:space="0" w:color="auto"/>
        <w:bottom w:val="none" w:sz="0" w:space="0" w:color="auto"/>
        <w:right w:val="none" w:sz="0" w:space="0" w:color="auto"/>
      </w:divBdr>
    </w:div>
    <w:div w:id="729307317">
      <w:bodyDiv w:val="1"/>
      <w:marLeft w:val="0"/>
      <w:marRight w:val="0"/>
      <w:marTop w:val="0"/>
      <w:marBottom w:val="0"/>
      <w:divBdr>
        <w:top w:val="none" w:sz="0" w:space="0" w:color="auto"/>
        <w:left w:val="none" w:sz="0" w:space="0" w:color="auto"/>
        <w:bottom w:val="none" w:sz="0" w:space="0" w:color="auto"/>
        <w:right w:val="none" w:sz="0" w:space="0" w:color="auto"/>
      </w:divBdr>
    </w:div>
    <w:div w:id="1255670191">
      <w:bodyDiv w:val="1"/>
      <w:marLeft w:val="0"/>
      <w:marRight w:val="0"/>
      <w:marTop w:val="0"/>
      <w:marBottom w:val="0"/>
      <w:divBdr>
        <w:top w:val="none" w:sz="0" w:space="0" w:color="auto"/>
        <w:left w:val="none" w:sz="0" w:space="0" w:color="auto"/>
        <w:bottom w:val="none" w:sz="0" w:space="0" w:color="auto"/>
        <w:right w:val="none" w:sz="0" w:space="0" w:color="auto"/>
      </w:divBdr>
    </w:div>
    <w:div w:id="1719284295">
      <w:bodyDiv w:val="1"/>
      <w:marLeft w:val="0"/>
      <w:marRight w:val="0"/>
      <w:marTop w:val="0"/>
      <w:marBottom w:val="0"/>
      <w:divBdr>
        <w:top w:val="none" w:sz="0" w:space="0" w:color="auto"/>
        <w:left w:val="none" w:sz="0" w:space="0" w:color="auto"/>
        <w:bottom w:val="none" w:sz="0" w:space="0" w:color="auto"/>
        <w:right w:val="none" w:sz="0" w:space="0" w:color="auto"/>
      </w:divBdr>
    </w:div>
    <w:div w:id="1929773507">
      <w:bodyDiv w:val="1"/>
      <w:marLeft w:val="0"/>
      <w:marRight w:val="0"/>
      <w:marTop w:val="0"/>
      <w:marBottom w:val="0"/>
      <w:divBdr>
        <w:top w:val="none" w:sz="0" w:space="0" w:color="auto"/>
        <w:left w:val="none" w:sz="0" w:space="0" w:color="auto"/>
        <w:bottom w:val="none" w:sz="0" w:space="0" w:color="auto"/>
        <w:right w:val="none" w:sz="0" w:space="0" w:color="auto"/>
      </w:divBdr>
    </w:div>
    <w:div w:id="2035113792">
      <w:bodyDiv w:val="1"/>
      <w:marLeft w:val="0"/>
      <w:marRight w:val="0"/>
      <w:marTop w:val="0"/>
      <w:marBottom w:val="0"/>
      <w:divBdr>
        <w:top w:val="none" w:sz="0" w:space="0" w:color="auto"/>
        <w:left w:val="none" w:sz="0" w:space="0" w:color="auto"/>
        <w:bottom w:val="none" w:sz="0" w:space="0" w:color="auto"/>
        <w:right w:val="none" w:sz="0" w:space="0" w:color="auto"/>
      </w:divBdr>
    </w:div>
    <w:div w:id="20703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loquercio@icrc.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lexandra.sicottelevesque@ifrc.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F4495-5588-493F-8CD7-02B44E177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DC4DBB-A2BB-408E-91D0-81EE0D27648E}">
  <ds:schemaRefs>
    <ds:schemaRef ds:uri="http://schemas.microsoft.com/sharepoint/v3/contenttype/forms"/>
  </ds:schemaRefs>
</ds:datastoreItem>
</file>

<file path=customXml/itemProps3.xml><?xml version="1.0" encoding="utf-8"?>
<ds:datastoreItem xmlns:ds="http://schemas.openxmlformats.org/officeDocument/2006/customXml" ds:itemID="{EE96577E-7B58-443C-96D9-8A9F81A5F4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11BD863-4682-409A-931E-A94AAEB62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12237</Characters>
  <Application>Microsoft Office Word</Application>
  <DocSecurity>0</DocSecurity>
  <Lines>101</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International Conference of the Red Cross and Red Crescent</vt:lpstr>
      <vt:lpstr>International Conference of the Red Cross and Red Crescent</vt:lpstr>
    </vt:vector>
  </TitlesOfParts>
  <Company>ICRC</Company>
  <LinksUpToDate>false</LinksUpToDate>
  <CharactersWithSpaces>14433</CharactersWithSpaces>
  <SharedDoc>false</SharedDoc>
  <HLinks>
    <vt:vector size="12" baseType="variant">
      <vt:variant>
        <vt:i4>5177465</vt:i4>
      </vt:variant>
      <vt:variant>
        <vt:i4>3</vt:i4>
      </vt:variant>
      <vt:variant>
        <vt:i4>0</vt:i4>
      </vt:variant>
      <vt:variant>
        <vt:i4>5</vt:i4>
      </vt:variant>
      <vt:variant>
        <vt:lpwstr>mailto:dloquercio@icrc.org</vt:lpwstr>
      </vt:variant>
      <vt:variant>
        <vt:lpwstr/>
      </vt:variant>
      <vt:variant>
        <vt:i4>5242920</vt:i4>
      </vt:variant>
      <vt:variant>
        <vt:i4>0</vt:i4>
      </vt:variant>
      <vt:variant>
        <vt:i4>0</vt:i4>
      </vt:variant>
      <vt:variant>
        <vt:i4>5</vt:i4>
      </vt:variant>
      <vt:variant>
        <vt:lpwstr>mailto:alexandra.sicottelevesque@ifrc.org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of the Red Cross and Red Crescent</dc:title>
  <dc:subject/>
  <dc:creator>Cristina Purrinos Zaro Javier</dc:creator>
  <cp:keywords/>
  <cp:lastModifiedBy>Anda Alkhatib-Luisier</cp:lastModifiedBy>
  <cp:revision>2</cp:revision>
  <cp:lastPrinted>2019-11-28T07:02:00Z</cp:lastPrinted>
  <dcterms:created xsi:type="dcterms:W3CDTF">2019-12-04T16:45:00Z</dcterms:created>
  <dcterms:modified xsi:type="dcterms:W3CDTF">2019-12-04T16:45:00Z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0x01010026F74D645D0C564AAF7206781B980A0F</vt:lpwstr>
  </property>
</Properties>
</file>