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2C0313" w14:paraId="2993E9B7" w14:textId="77777777" w:rsidTr="002C0313">
        <w:tc>
          <w:tcPr>
            <w:tcW w:w="1294" w:type="dxa"/>
            <w:vAlign w:val="center"/>
          </w:tcPr>
          <w:p w14:paraId="5C194AA0" w14:textId="67DF2281" w:rsidR="00CA6EAB" w:rsidRPr="002C0313" w:rsidRDefault="002C0313" w:rsidP="00CA6EAB">
            <w:pPr>
              <w:autoSpaceDE w:val="0"/>
              <w:autoSpaceDN w:val="0"/>
              <w:spacing w:after="200"/>
              <w:jc w:val="both"/>
              <w:rPr>
                <w:rFonts w:ascii="Verdana" w:hAnsi="Verdana" w:cs="Arial"/>
              </w:rPr>
            </w:pPr>
            <w:r w:rsidRPr="002C0313">
              <w:rPr>
                <w:rFonts w:ascii="Verdana" w:hAnsi="Verdana" w:cs="Arial"/>
              </w:rPr>
              <w:t>6</w:t>
            </w:r>
          </w:p>
        </w:tc>
        <w:tc>
          <w:tcPr>
            <w:tcW w:w="2387" w:type="dxa"/>
            <w:vAlign w:val="center"/>
          </w:tcPr>
          <w:p w14:paraId="5150B6B6" w14:textId="5F3610E0" w:rsidR="00CA6EAB" w:rsidRPr="002C0313" w:rsidRDefault="002C0313" w:rsidP="009B6112">
            <w:pPr>
              <w:autoSpaceDE w:val="0"/>
              <w:autoSpaceDN w:val="0"/>
              <w:spacing w:after="200"/>
              <w:jc w:val="both"/>
              <w:rPr>
                <w:rFonts w:ascii="Verdana" w:hAnsi="Verdana" w:cs="Arial"/>
              </w:rPr>
            </w:pPr>
            <w:r w:rsidRPr="002C0313">
              <w:rPr>
                <w:rFonts w:ascii="Verdana" w:hAnsi="Verdana" w:cs="Arial"/>
                <w:bCs/>
              </w:rPr>
              <w:t>OP320034</w:t>
            </w:r>
          </w:p>
        </w:tc>
        <w:tc>
          <w:tcPr>
            <w:tcW w:w="4813" w:type="dxa"/>
            <w:vAlign w:val="center"/>
          </w:tcPr>
          <w:p w14:paraId="207E551C" w14:textId="4BD0E31F" w:rsidR="00CA6EAB" w:rsidRPr="002C0313" w:rsidRDefault="002C0313" w:rsidP="00CA6EAB">
            <w:pPr>
              <w:autoSpaceDE w:val="0"/>
              <w:autoSpaceDN w:val="0"/>
              <w:spacing w:after="200"/>
              <w:jc w:val="both"/>
              <w:rPr>
                <w:rFonts w:ascii="Verdana" w:hAnsi="Verdana" w:cs="Arial"/>
              </w:rPr>
            </w:pPr>
            <w:r w:rsidRPr="002C0313">
              <w:rPr>
                <w:rFonts w:ascii="Verdana" w:hAnsi="Verdana" w:cs="Arial"/>
                <w:bCs/>
              </w:rPr>
              <w:t>Fortalecimiento del DIH protegiendo a las personas privadas de libertad</w:t>
            </w:r>
          </w:p>
        </w:tc>
      </w:tr>
    </w:tbl>
    <w:p w14:paraId="2A79E374" w14:textId="5FF6E7FC" w:rsidR="00CA6EAB" w:rsidRDefault="00CA6EAB" w:rsidP="00945871">
      <w:pPr>
        <w:autoSpaceDE w:val="0"/>
        <w:autoSpaceDN w:val="0"/>
        <w:spacing w:after="200"/>
        <w:jc w:val="both"/>
        <w:rPr>
          <w:rFonts w:ascii="Verdana" w:hAnsi="Verdana" w:cs="Arial"/>
        </w:rPr>
      </w:pPr>
    </w:p>
    <w:p w14:paraId="700EA282" w14:textId="6C3E0BC6" w:rsidR="002C0313" w:rsidRDefault="002C0313" w:rsidP="002C0313">
      <w:pPr>
        <w:spacing w:after="0" w:line="240" w:lineRule="auto"/>
        <w:jc w:val="both"/>
        <w:rPr>
          <w:rFonts w:ascii="Arial" w:hAnsi="Arial" w:cs="Arial"/>
          <w:color w:val="000000" w:themeColor="text1"/>
        </w:rPr>
      </w:pPr>
      <w:r>
        <w:rPr>
          <w:rFonts w:ascii="Arial" w:hAnsi="Arial" w:cs="Arial"/>
          <w:color w:val="000000" w:themeColor="text1"/>
        </w:rPr>
        <w:t>Este informe c</w:t>
      </w:r>
      <w:r w:rsidR="00B307B7">
        <w:rPr>
          <w:rFonts w:ascii="Arial" w:hAnsi="Arial" w:cs="Arial"/>
          <w:color w:val="000000" w:themeColor="text1"/>
        </w:rPr>
        <w:t>oincide con el de seguimiento dado por Cruz Roja Española a</w:t>
      </w:r>
      <w:r>
        <w:rPr>
          <w:rFonts w:ascii="Arial" w:hAnsi="Arial" w:cs="Arial"/>
          <w:color w:val="000000" w:themeColor="text1"/>
        </w:rPr>
        <w:t xml:space="preserve"> la Resolución 1 de la XXXII Conferencia Internacional (2015).</w:t>
      </w:r>
    </w:p>
    <w:p w14:paraId="7D20EA5E" w14:textId="77777777" w:rsidR="002C0313" w:rsidRDefault="002C0313" w:rsidP="002C0313">
      <w:pPr>
        <w:spacing w:after="0" w:line="240" w:lineRule="auto"/>
        <w:jc w:val="both"/>
        <w:rPr>
          <w:rFonts w:ascii="Arial" w:hAnsi="Arial" w:cs="Arial"/>
          <w:color w:val="000000" w:themeColor="text1"/>
        </w:rPr>
      </w:pPr>
    </w:p>
    <w:p w14:paraId="4283A295" w14:textId="73577498" w:rsidR="002C0313" w:rsidRDefault="002C0313" w:rsidP="002C0313">
      <w:pPr>
        <w:spacing w:after="0" w:line="240" w:lineRule="auto"/>
        <w:jc w:val="both"/>
        <w:rPr>
          <w:rFonts w:ascii="Arial" w:hAnsi="Arial" w:cs="Arial"/>
          <w:color w:val="000000" w:themeColor="text1"/>
        </w:rPr>
      </w:pPr>
      <w:r w:rsidRPr="000101D7">
        <w:rPr>
          <w:rFonts w:ascii="Arial" w:hAnsi="Arial" w:cs="Arial"/>
          <w:color w:val="000000" w:themeColor="text1"/>
        </w:rPr>
        <w:t>Aunque la posición del Estado español y de la Cruz Roja Española era favorable a esta iniciativa (proyecto de Resolución), la Resolución finalmente aprobada se limitó a pedir al CICR la preparación de un informe sobre la cuestión con vistas a su presentación en la próxima Conferencia Internacional de 2019.  Por otra parte, se tiene constancia de que las reuniones intergubernamentales, propiciadas por el CICR, no han alcanzado en el momento actual el consenso necesario para cumplir la finalidad acordada, por lo que la cuestión deberá discutirse de nuevo en la CI.</w:t>
      </w:r>
    </w:p>
    <w:p w14:paraId="1E2E9799" w14:textId="42BF9FD6" w:rsidR="009B6112" w:rsidRDefault="009B6112" w:rsidP="009B6112">
      <w:pPr>
        <w:autoSpaceDE w:val="0"/>
        <w:autoSpaceDN w:val="0"/>
        <w:spacing w:after="200"/>
        <w:rPr>
          <w:rFonts w:ascii="Verdana" w:hAnsi="Verdana" w:cs="Arial"/>
        </w:rPr>
      </w:pP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bookmarkStart w:id="0" w:name="_GoBack"/>
      <w:bookmarkEnd w:id="0"/>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338B2709"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B307B7">
      <w:rPr>
        <w:noProof/>
      </w:rPr>
      <w:t>1</w:t>
    </w:r>
    <w:r>
      <w:fldChar w:fldCharType="end"/>
    </w:r>
    <w:r>
      <w:t xml:space="preserve"> de </w:t>
    </w:r>
    <w:r w:rsidR="00B307B7">
      <w:fldChar w:fldCharType="begin"/>
    </w:r>
    <w:r w:rsidR="00B307B7">
      <w:instrText xml:space="preserve"> NUMPAGES  \* Arabic  \* MERGEFORMAT </w:instrText>
    </w:r>
    <w:r w:rsidR="00B307B7">
      <w:fldChar w:fldCharType="separate"/>
    </w:r>
    <w:r w:rsidR="00B307B7">
      <w:rPr>
        <w:noProof/>
      </w:rPr>
      <w:t>1</w:t>
    </w:r>
    <w:r w:rsidR="00B307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23135"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2C0313"/>
    <w:rsid w:val="004F1D39"/>
    <w:rsid w:val="006D456B"/>
    <w:rsid w:val="008A7125"/>
    <w:rsid w:val="00945871"/>
    <w:rsid w:val="00964F03"/>
    <w:rsid w:val="009B6112"/>
    <w:rsid w:val="00B307B7"/>
    <w:rsid w:val="00C158B3"/>
    <w:rsid w:val="00C75D16"/>
    <w:rsid w:val="00CA6EAB"/>
    <w:rsid w:val="00CE42B9"/>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2.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F5762-82A4-40C4-818F-4DF1538E3716}">
  <ds:schemaRefs>
    <ds:schemaRef ds:uri="http://purl.org/dc/elements/1.1/"/>
    <ds:schemaRef ds:uri="http://schemas.microsoft.com/office/infopath/2007/PartnerControls"/>
    <ds:schemaRef ds:uri="d484d78f-58d3-4876-956f-38838b040f45"/>
    <ds:schemaRef ds:uri="http://purl.org/dc/terms/"/>
    <ds:schemaRef ds:uri="http://schemas.microsoft.com/office/2006/metadata/properties"/>
    <ds:schemaRef ds:uri="http://schemas.microsoft.com/office/2006/documentManagement/types"/>
    <ds:schemaRef ds:uri="951e9889-399b-480e-a907-c432bd10fcc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2019-07-30T14:54:00Z</dcterms:created>
  <dcterms:modified xsi:type="dcterms:W3CDTF">2019-07-30T18:15:00Z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